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0F2A44" w:rsidRDefault="000F2A44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A44" w:rsidRPr="000F2A44" w:rsidRDefault="000F2A44" w:rsidP="000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A44">
        <w:rPr>
          <w:rFonts w:ascii="Times New Roman" w:hAnsi="Times New Roman" w:cs="Times New Roman"/>
          <w:b/>
          <w:sz w:val="28"/>
          <w:szCs w:val="28"/>
        </w:rPr>
        <w:t>Нижнекамского муниципального района Республики Татарстан</w:t>
      </w:r>
    </w:p>
    <w:p w:rsidR="000F2A44" w:rsidRPr="000F2A44" w:rsidRDefault="000F2A44" w:rsidP="000F2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A4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 «Постановка на учёт и зачисление детей в образовательные организации, реализующие основную общеобразовательную программу дошкольного образования (детские сады)»</w:t>
      </w:r>
    </w:p>
    <w:p w:rsidR="000F2A44" w:rsidRDefault="000F2A44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41" w:type="dxa"/>
        <w:jc w:val="center"/>
        <w:tblLook w:val="04A0"/>
      </w:tblPr>
      <w:tblGrid>
        <w:gridCol w:w="560"/>
        <w:gridCol w:w="3034"/>
        <w:gridCol w:w="5947"/>
      </w:tblGrid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947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947" w:type="dxa"/>
          </w:tcPr>
          <w:p w:rsidR="00D05598" w:rsidRPr="00237FE3" w:rsidRDefault="00CE0821" w:rsidP="00063C61">
            <w:pPr>
              <w:tabs>
                <w:tab w:val="left" w:pos="113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услуга предоставляется </w:t>
            </w:r>
            <w:r w:rsidRPr="00175E83"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учреждением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дошкольного образования» исполнительного комитета Нижн</w:t>
            </w:r>
            <w:r w:rsidR="00BA0A38">
              <w:rPr>
                <w:rFonts w:ascii="Times New Roman" w:hAnsi="Times New Roman" w:cs="Times New Roman"/>
                <w:sz w:val="24"/>
                <w:szCs w:val="24"/>
              </w:rPr>
              <w:t>екамского муниципального района.</w:t>
            </w:r>
            <w:r w:rsidR="0006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Должностными лицами, ответственными за </w:t>
            </w:r>
            <w:r w:rsidR="00962A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муниципальной услуги, являются </w:t>
            </w:r>
            <w:r w:rsidR="00BA0A3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комплектования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E83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«Управление дошкольного образования» исполнительного комитета</w:t>
            </w:r>
            <w:r w:rsidRPr="00CE0821">
              <w:rPr>
                <w:rFonts w:ascii="Times New Roman" w:hAnsi="Times New Roman" w:cs="Times New Roman"/>
                <w:sz w:val="24"/>
                <w:szCs w:val="24"/>
              </w:rPr>
              <w:t xml:space="preserve"> Нижнекамского муниципального района</w:t>
            </w:r>
            <w:r w:rsidR="00262FF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="006149E4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  <w:r w:rsidR="00262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947" w:type="dxa"/>
          </w:tcPr>
          <w:p w:rsidR="00D05598" w:rsidRPr="00A67196" w:rsidRDefault="00CE0821" w:rsidP="00CE0821">
            <w:pPr>
              <w:pStyle w:val="Default"/>
              <w:jc w:val="both"/>
            </w:pPr>
            <w:r w:rsidRPr="00100F6D">
              <w:t xml:space="preserve">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сады). 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947" w:type="dxa"/>
          </w:tcPr>
          <w:p w:rsidR="00D05598" w:rsidRPr="00237FE3" w:rsidRDefault="00CE0821" w:rsidP="00CE0821">
            <w:pPr>
              <w:pStyle w:val="Default"/>
              <w:jc w:val="both"/>
            </w:pPr>
            <w:r w:rsidRPr="00100F6D">
              <w:t xml:space="preserve">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сады). 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947" w:type="dxa"/>
          </w:tcPr>
          <w:p w:rsidR="00A67196" w:rsidRPr="00A67196" w:rsidRDefault="00FA6EE9" w:rsidP="00A67196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196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акт</w:t>
            </w:r>
            <w:r w:rsidR="00A67196" w:rsidRPr="00A67196">
              <w:rPr>
                <w:rFonts w:ascii="Times New Roman" w:hAnsi="Times New Roman" w:cs="Times New Roman"/>
                <w:sz w:val="24"/>
                <w:szCs w:val="24"/>
              </w:rPr>
              <w:t xml:space="preserve"> от 15 июля 2015года. № 924 «Об утверждении административного регламента предоставления муниципальной услуги </w:t>
            </w:r>
            <w:r w:rsidR="00A67196" w:rsidRPr="00A671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«Постановка на учет и зачисление детей в образовательные учреждения (организации), реализующие основную общеобразовательную программу дошкольного образования (детские сады)»</w:t>
            </w:r>
            <w:r w:rsidRPr="00A67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728" w:rsidRPr="00063C61" w:rsidRDefault="00FA6EE9" w:rsidP="00642728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3C61">
              <w:rPr>
                <w:rFonts w:ascii="Times New Roman" w:hAnsi="Times New Roman" w:cs="Times New Roman"/>
                <w:sz w:val="24"/>
                <w:szCs w:val="24"/>
              </w:rPr>
              <w:t>с изменениями от</w:t>
            </w:r>
            <w:r w:rsidR="00642728" w:rsidRPr="00063C61">
              <w:rPr>
                <w:rFonts w:ascii="Times New Roman" w:hAnsi="Times New Roman" w:cs="Times New Roman"/>
                <w:sz w:val="24"/>
                <w:szCs w:val="24"/>
              </w:rPr>
              <w:t xml:space="preserve"> 25 декабря 2015 года </w:t>
            </w:r>
            <w:r w:rsidRPr="00063C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728" w:rsidRPr="00063C61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  <w:p w:rsidR="00D05598" w:rsidRPr="00237FE3" w:rsidRDefault="00642728" w:rsidP="00642728">
            <w:pPr>
              <w:tabs>
                <w:tab w:val="left" w:pos="1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61">
              <w:rPr>
                <w:rFonts w:ascii="Times New Roman" w:hAnsi="Times New Roman" w:cs="Times New Roman"/>
                <w:sz w:val="24"/>
                <w:szCs w:val="24"/>
              </w:rPr>
              <w:t>с изменениями от 04 апреля 2017 года №</w:t>
            </w:r>
            <w:r w:rsidR="00194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C61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  <w:shd w:val="clear" w:color="auto" w:fill="auto"/>
          </w:tcPr>
          <w:p w:rsidR="00D05598" w:rsidRPr="00702DC0" w:rsidRDefault="00D05598" w:rsidP="0070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3479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DC0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347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47" w:type="dxa"/>
            <w:shd w:val="clear" w:color="auto" w:fill="auto"/>
          </w:tcPr>
          <w:p w:rsidR="00254D84" w:rsidRPr="009623E6" w:rsidRDefault="00254D84" w:rsidP="0025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предусмотреть следующие услуги</w:t>
            </w:r>
            <w:r w:rsidRPr="00962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54D84" w:rsidRPr="00254D84" w:rsidRDefault="00254D84" w:rsidP="0025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4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рием документов и постановка ре</w:t>
            </w:r>
            <w:r w:rsidR="00A67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бенка на учет для зачисления в </w:t>
            </w: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ДОУ;</w:t>
            </w:r>
          </w:p>
          <w:p w:rsidR="00254D84" w:rsidRPr="00254D84" w:rsidRDefault="00254D84" w:rsidP="0025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комплектование </w:t>
            </w:r>
            <w:r w:rsidR="00A67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на новый учебный год;</w:t>
            </w:r>
          </w:p>
          <w:p w:rsidR="00254D84" w:rsidRPr="00254D84" w:rsidRDefault="00254D84" w:rsidP="0025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зачисление ребенка в ДОУ;</w:t>
            </w:r>
          </w:p>
          <w:p w:rsidR="004860BE" w:rsidRPr="00237FE3" w:rsidRDefault="00254D84" w:rsidP="00A67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перевод ребенка из одного ДОУ в другое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1E4E69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05598" w:rsidRPr="0023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59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связь, телефонный опрос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:rsidTr="00262FFF">
        <w:trPr>
          <w:trHeight w:val="892"/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262FFF" w:rsidRPr="00CE0821"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учреждением «Управление дошкольного образования» исполнительного комитета Нижн</w:t>
            </w:r>
            <w:r w:rsidR="00262FFF">
              <w:rPr>
                <w:rFonts w:ascii="Times New Roman" w:hAnsi="Times New Roman" w:cs="Times New Roman"/>
                <w:sz w:val="24"/>
                <w:szCs w:val="24"/>
              </w:rPr>
              <w:t>екамского муниципального района Республики Татартсан</w:t>
            </w:r>
          </w:p>
        </w:tc>
      </w:tr>
      <w:tr w:rsidR="00D05598" w:rsidRPr="00237FE3" w:rsidTr="00D37692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947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1F0EDA">
          <w:headerReference w:type="default" r:id="rId8"/>
          <w:pgSz w:w="11906" w:h="16838"/>
          <w:pgMar w:top="709" w:right="850" w:bottom="567" w:left="1701" w:header="708" w:footer="708" w:gutter="0"/>
          <w:cols w:space="708"/>
          <w:titlePg/>
          <w:docGrid w:linePitch="360"/>
        </w:sectPr>
      </w:pPr>
    </w:p>
    <w:p w:rsidR="00B66B95" w:rsidRPr="00CB4579" w:rsidRDefault="00D05598" w:rsidP="00B66B95">
      <w:pPr>
        <w:jc w:val="center"/>
        <w:rPr>
          <w:rFonts w:ascii="Times New Roman" w:hAnsi="Times New Roman" w:cs="Times New Roman"/>
          <w:sz w:val="18"/>
          <w:szCs w:val="18"/>
        </w:rPr>
      </w:pPr>
      <w:r w:rsidRPr="00CB4579">
        <w:rPr>
          <w:rFonts w:ascii="Times New Roman" w:hAnsi="Times New Roman" w:cs="Times New Roman"/>
          <w:sz w:val="18"/>
          <w:szCs w:val="18"/>
        </w:rPr>
        <w:lastRenderedPageBreak/>
        <w:t>Раздел 2. Общие сведения о</w:t>
      </w:r>
      <w:r w:rsidR="003479DC" w:rsidRPr="00CB4579">
        <w:rPr>
          <w:rFonts w:ascii="Times New Roman" w:hAnsi="Times New Roman" w:cs="Times New Roman"/>
          <w:sz w:val="18"/>
          <w:szCs w:val="18"/>
        </w:rPr>
        <w:t>б «у</w:t>
      </w:r>
      <w:r w:rsidR="00E6512D" w:rsidRPr="00CB4579">
        <w:rPr>
          <w:rFonts w:ascii="Times New Roman" w:hAnsi="Times New Roman" w:cs="Times New Roman"/>
          <w:sz w:val="18"/>
          <w:szCs w:val="18"/>
        </w:rPr>
        <w:t>слугах</w:t>
      </w:r>
      <w:r w:rsidR="003479DC" w:rsidRPr="00CB4579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Style w:val="a4"/>
        <w:tblW w:w="15701" w:type="dxa"/>
        <w:tblLayout w:type="fixed"/>
        <w:tblLook w:val="04A0"/>
      </w:tblPr>
      <w:tblGrid>
        <w:gridCol w:w="1242"/>
        <w:gridCol w:w="1276"/>
        <w:gridCol w:w="1559"/>
        <w:gridCol w:w="1842"/>
        <w:gridCol w:w="1560"/>
        <w:gridCol w:w="1402"/>
        <w:gridCol w:w="1149"/>
        <w:gridCol w:w="1276"/>
        <w:gridCol w:w="1134"/>
        <w:gridCol w:w="1702"/>
        <w:gridCol w:w="1559"/>
      </w:tblGrid>
      <w:tr w:rsidR="004B1E12" w:rsidRPr="00CB4579" w:rsidTr="00AB271F">
        <w:tc>
          <w:tcPr>
            <w:tcW w:w="2518" w:type="dxa"/>
            <w:gridSpan w:val="2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559" w:type="dxa"/>
            <w:vMerge w:val="restart"/>
          </w:tcPr>
          <w:p w:rsidR="00D05598" w:rsidRPr="00CB4579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CB457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 xml:space="preserve"> «услуги»</w:t>
            </w:r>
          </w:p>
        </w:tc>
        <w:tc>
          <w:tcPr>
            <w:tcW w:w="1560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Основания приостановления предоставления «услуги»</w:t>
            </w:r>
          </w:p>
        </w:tc>
        <w:tc>
          <w:tcPr>
            <w:tcW w:w="1402" w:type="dxa"/>
            <w:vMerge w:val="restart"/>
          </w:tcPr>
          <w:p w:rsidR="00D05598" w:rsidRPr="00CB4579" w:rsidRDefault="00D05598" w:rsidP="003479DC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Срок п</w:t>
            </w:r>
            <w:r w:rsidR="003479DC" w:rsidRPr="00CB4579">
              <w:rPr>
                <w:rFonts w:ascii="Times New Roman" w:hAnsi="Times New Roman" w:cs="Times New Roman"/>
                <w:sz w:val="18"/>
                <w:szCs w:val="18"/>
              </w:rPr>
              <w:t>риостановления предоставления «</w:t>
            </w: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услуги»</w:t>
            </w:r>
          </w:p>
        </w:tc>
        <w:tc>
          <w:tcPr>
            <w:tcW w:w="3559" w:type="dxa"/>
            <w:gridSpan w:val="3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Плата за предоставление «услуги»</w:t>
            </w:r>
          </w:p>
        </w:tc>
        <w:tc>
          <w:tcPr>
            <w:tcW w:w="1702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Способ обращения за получением «услуги»</w:t>
            </w:r>
          </w:p>
        </w:tc>
        <w:tc>
          <w:tcPr>
            <w:tcW w:w="1559" w:type="dxa"/>
            <w:vMerge w:val="restart"/>
          </w:tcPr>
          <w:p w:rsidR="00D05598" w:rsidRPr="00CB4579" w:rsidRDefault="00D05598" w:rsidP="003479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«услуги»</w:t>
            </w:r>
          </w:p>
        </w:tc>
      </w:tr>
      <w:tr w:rsidR="004B1E12" w:rsidRPr="00CB4579" w:rsidTr="00AB271F">
        <w:tc>
          <w:tcPr>
            <w:tcW w:w="1242" w:type="dxa"/>
            <w:shd w:val="clear" w:color="auto" w:fill="auto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559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702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D7469F" w:rsidTr="00AB271F">
        <w:tc>
          <w:tcPr>
            <w:tcW w:w="124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0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9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D05598" w:rsidRPr="00CB4579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5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6512D" w:rsidRPr="00D7469F" w:rsidTr="00AB271F">
        <w:tc>
          <w:tcPr>
            <w:tcW w:w="15701" w:type="dxa"/>
            <w:gridSpan w:val="11"/>
          </w:tcPr>
          <w:p w:rsidR="00E6512D" w:rsidRPr="00D7469F" w:rsidRDefault="00E6512D" w:rsidP="00211FB8"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Наименование «услуги» № 1 «Прием документов и постановка ребенка на учет для зачисления в ДОУ»</w:t>
            </w:r>
          </w:p>
          <w:p w:rsidR="00E6512D" w:rsidRPr="00D7469F" w:rsidRDefault="00E6512D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3792" w:rsidRPr="00D7469F" w:rsidTr="00AB271F">
        <w:tc>
          <w:tcPr>
            <w:tcW w:w="1242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3015E7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ри личном обращении в день подачи и регистрации заявления</w:t>
            </w:r>
            <w:r w:rsidR="002E3390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 w:rsidR="003015E7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ри обращении в МФЦ документы передаются в Управление образованием в срок не позднее 1 рабочего дня</w:t>
            </w:r>
            <w:r w:rsidR="003015E7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со дня регистраци</w:t>
            </w:r>
            <w:r w:rsidR="002E3390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D25707" w:rsidRPr="00D7469F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  <w:r w:rsidR="002E3390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D3792" w:rsidRPr="00D7469F" w:rsidRDefault="001D3792" w:rsidP="0043315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D25707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редоставление информации о позиции в очереди ребенка: в устной форме – в день обращения 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заявителя лично</w:t>
            </w:r>
            <w:r w:rsidR="002E3390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1D3792" w:rsidRPr="00D7469F" w:rsidRDefault="006E0FEF" w:rsidP="006E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ри поступлении заявления через ЕПГУ регистрация осуществляется в день обращения заявителя, далее в течение 10 рабочих дней заявитель предоставляет подлинники документов </w:t>
            </w:r>
            <w:r w:rsidR="00F20E6B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7428D6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образованием 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или МФЦ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559" w:type="dxa"/>
          </w:tcPr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) 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не в полном объеме, а также нечитаемых и с помарками;</w:t>
            </w:r>
          </w:p>
          <w:p w:rsidR="001D3792" w:rsidRPr="00D7469F" w:rsidRDefault="007428D6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документов, содержащих неверные и (иди) неполные сведения;</w:t>
            </w:r>
          </w:p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лицом, неуполномоченным в установленном порядке на подачу документов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не в полном объеме, а также нечитаемых и с помарками;</w:t>
            </w:r>
          </w:p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</w:t>
            </w:r>
            <w:r w:rsidR="00596678">
              <w:rPr>
                <w:rFonts w:ascii="Times New Roman" w:hAnsi="Times New Roman" w:cs="Times New Roman"/>
                <w:sz w:val="18"/>
                <w:szCs w:val="18"/>
              </w:rPr>
              <w:t>ентов, содержащих неверные и (ил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и) неполные сведения;</w:t>
            </w:r>
          </w:p>
          <w:p w:rsidR="001D3792" w:rsidRPr="00D7469F" w:rsidRDefault="001D3792" w:rsidP="001D37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редставление документов лицом, неуполномоченным в установленном порядке на подачу документов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D3792" w:rsidRPr="00D7469F" w:rsidRDefault="006E0FEF" w:rsidP="006E0F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4) Д</w:t>
            </w:r>
            <w:r w:rsidR="002C556D" w:rsidRPr="00D7469F">
              <w:rPr>
                <w:rFonts w:ascii="Times New Roman" w:hAnsi="Times New Roman" w:cs="Times New Roman"/>
                <w:sz w:val="18"/>
                <w:szCs w:val="18"/>
              </w:rPr>
              <w:t>остижение ребенком возраста 7 лет на 1 сентября текущего года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D3792" w:rsidRPr="00D7469F" w:rsidRDefault="00652231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402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1D3792" w:rsidRPr="00D7469F" w:rsidRDefault="007428D6" w:rsidP="00742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C4737F" w:rsidRPr="00D7469F" w:rsidRDefault="00D2649E" w:rsidP="00C47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28D6" w:rsidRPr="00D7469F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ично</w:t>
            </w:r>
            <w:r w:rsidR="00377FE3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B58D1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(через представителя) 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</w:p>
          <w:p w:rsidR="001D3792" w:rsidRPr="00D7469F" w:rsidRDefault="00C4737F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  <w:r w:rsidR="00507E19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D3792" w:rsidRPr="00D7469F" w:rsidRDefault="00D2649E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Единый портал государственных услуг</w:t>
            </w:r>
            <w:r w:rsidR="00507E19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D3792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АИС «Е-услуги. Образование»</w:t>
            </w:r>
            <w:r w:rsidR="00507E19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E48AC" w:rsidRPr="00D7469F" w:rsidRDefault="00EE48AC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737F" w:rsidRPr="00D7469F" w:rsidRDefault="00A3659B" w:rsidP="00C47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3303B3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Лично </w:t>
            </w:r>
            <w:r w:rsidR="00377FE3" w:rsidRPr="00D7469F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представителя)</w:t>
            </w:r>
          </w:p>
          <w:p w:rsidR="001D3792" w:rsidRPr="00D7469F" w:rsidRDefault="009B58D1" w:rsidP="00A365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03B3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МФЦ </w:t>
            </w:r>
            <w:r w:rsidR="00A3659B" w:rsidRPr="00D7469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D3792" w:rsidRPr="00D7469F">
              <w:rPr>
                <w:rFonts w:ascii="Times New Roman" w:hAnsi="Times New Roman" w:cs="Times New Roman"/>
                <w:sz w:val="18"/>
                <w:szCs w:val="18"/>
              </w:rPr>
              <w:t>на бумажном носителе</w:t>
            </w:r>
            <w:r w:rsidR="00A3659B" w:rsidRPr="00D746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E0FEF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F399C" w:rsidRPr="00D7469F" w:rsidRDefault="009F399C" w:rsidP="009F3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3. Единый портал государственных услуг.</w:t>
            </w:r>
          </w:p>
          <w:p w:rsidR="001D3792" w:rsidRPr="00D7469F" w:rsidRDefault="001D3792" w:rsidP="00A365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92" w:rsidRPr="00D7469F" w:rsidRDefault="001D3792" w:rsidP="001D37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3792" w:rsidRPr="00D7469F" w:rsidTr="00AB271F">
        <w:tc>
          <w:tcPr>
            <w:tcW w:w="15701" w:type="dxa"/>
            <w:gridSpan w:val="11"/>
          </w:tcPr>
          <w:p w:rsidR="001D3792" w:rsidRPr="00D7469F" w:rsidRDefault="001D3792" w:rsidP="001D37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 Наименование «услуги» № 2 «Комплектование ДОУ на новый учебный год»</w:t>
            </w:r>
          </w:p>
          <w:p w:rsidR="001D3792" w:rsidRPr="00D7469F" w:rsidRDefault="001D3792" w:rsidP="001D3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49E" w:rsidRPr="00D7469F" w:rsidTr="00AB271F">
        <w:tc>
          <w:tcPr>
            <w:tcW w:w="1242" w:type="dxa"/>
          </w:tcPr>
          <w:p w:rsidR="00D2649E" w:rsidRPr="00D7469F" w:rsidRDefault="004A1EC9" w:rsidP="004A1E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омплектование </w:t>
            </w:r>
            <w:r w:rsidR="000519E4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на новый учебный год 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осуществляется с 1 по 30 июня текущего года</w:t>
            </w:r>
            <w:r w:rsidR="00F20E6B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(в остальные месяцы при наличии свободных мест)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2649E" w:rsidRPr="00D7469F" w:rsidRDefault="00D2649E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путевки и списки детей на зачисление в ДОУ направляются в каждое ДОУ начиная с 1 июня текущего учебного года</w:t>
            </w:r>
          </w:p>
        </w:tc>
        <w:tc>
          <w:tcPr>
            <w:tcW w:w="1276" w:type="dxa"/>
          </w:tcPr>
          <w:p w:rsidR="00D2649E" w:rsidRPr="00D7469F" w:rsidRDefault="00D2649E" w:rsidP="00D26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649E" w:rsidRPr="00D7469F" w:rsidRDefault="00D2649E" w:rsidP="00D26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2649E" w:rsidRPr="00D7469F" w:rsidRDefault="004A1EC9" w:rsidP="00D2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ри выдаче </w:t>
            </w:r>
            <w:r w:rsidR="003C11E5" w:rsidRPr="00D7469F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2649E" w:rsidRPr="00D7469F" w:rsidRDefault="00D2649E" w:rsidP="00D2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2A9A" w:rsidRPr="00D7469F">
              <w:rPr>
                <w:rFonts w:ascii="Times New Roman" w:hAnsi="Times New Roman" w:cs="Times New Roman"/>
                <w:sz w:val="18"/>
                <w:szCs w:val="18"/>
              </w:rPr>
              <w:t>)О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тсутствие свободных мест в МДОУ;</w:t>
            </w:r>
          </w:p>
          <w:p w:rsidR="00D2649E" w:rsidRPr="00D7469F" w:rsidRDefault="00D2649E" w:rsidP="00D264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A9A" w:rsidRPr="00D7469F">
              <w:rPr>
                <w:rFonts w:ascii="Times New Roman" w:hAnsi="Times New Roman" w:cs="Times New Roman"/>
                <w:sz w:val="18"/>
                <w:szCs w:val="18"/>
              </w:rPr>
              <w:t>) О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бращение заявителя о прекращении предоставления муниципальной услуги</w:t>
            </w:r>
          </w:p>
          <w:p w:rsidR="00270C27" w:rsidRPr="00D7469F" w:rsidRDefault="00270C27" w:rsidP="00DA2A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A2A9A" w:rsidRPr="00D746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A2A9A" w:rsidRPr="00D7469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сли возраст ребенка не соответствует возрастным границам, установленным уставом ДОУ.</w:t>
            </w:r>
          </w:p>
        </w:tc>
        <w:tc>
          <w:tcPr>
            <w:tcW w:w="1560" w:type="dxa"/>
          </w:tcPr>
          <w:p w:rsidR="00652231" w:rsidRPr="00D7469F" w:rsidRDefault="00270C27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2A9A" w:rsidRPr="00D7469F">
              <w:rPr>
                <w:rFonts w:ascii="Times New Roman" w:hAnsi="Times New Roman" w:cs="Times New Roman"/>
                <w:sz w:val="18"/>
                <w:szCs w:val="18"/>
              </w:rPr>
              <w:t>) В</w:t>
            </w:r>
            <w:r w:rsidR="00652231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документах, представленных заявителем, выявлена недостоверная или искаженная информация;</w:t>
            </w:r>
          </w:p>
          <w:p w:rsidR="00652231" w:rsidRPr="00D7469F" w:rsidRDefault="00270C27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2A9A" w:rsidRPr="00D7469F">
              <w:rPr>
                <w:rFonts w:ascii="Times New Roman" w:hAnsi="Times New Roman" w:cs="Times New Roman"/>
                <w:sz w:val="18"/>
                <w:szCs w:val="18"/>
              </w:rPr>
              <w:t>)  З</w:t>
            </w:r>
            <w:r w:rsidR="00652231" w:rsidRPr="00D7469F">
              <w:rPr>
                <w:rFonts w:ascii="Times New Roman" w:hAnsi="Times New Roman" w:cs="Times New Roman"/>
                <w:sz w:val="18"/>
                <w:szCs w:val="18"/>
              </w:rPr>
              <w:t>аявителем представлен неполный пакет документов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649E" w:rsidRPr="00D7469F" w:rsidRDefault="00D2649E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D2649E" w:rsidRPr="00D7469F" w:rsidRDefault="00270C27" w:rsidP="009B61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до устранения </w:t>
            </w:r>
            <w:r w:rsidR="00377FE3" w:rsidRPr="00D7469F">
              <w:rPr>
                <w:rFonts w:ascii="Times New Roman" w:hAnsi="Times New Roman" w:cs="Times New Roman"/>
                <w:sz w:val="18"/>
                <w:szCs w:val="18"/>
              </w:rPr>
              <w:t>несоответствий</w:t>
            </w:r>
          </w:p>
        </w:tc>
        <w:tc>
          <w:tcPr>
            <w:tcW w:w="1149" w:type="dxa"/>
          </w:tcPr>
          <w:p w:rsidR="00D2649E" w:rsidRPr="00D7469F" w:rsidRDefault="004A1EC9" w:rsidP="004A1E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</w:tcPr>
          <w:p w:rsidR="00D2649E" w:rsidRPr="00D7469F" w:rsidRDefault="00D2649E" w:rsidP="00D26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649E" w:rsidRPr="00D7469F" w:rsidRDefault="00D2649E" w:rsidP="00D26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D2649E" w:rsidRPr="00D7469F" w:rsidRDefault="00814A12" w:rsidP="00DA7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ичное обращение заявителей в ДОУ</w:t>
            </w:r>
          </w:p>
        </w:tc>
        <w:tc>
          <w:tcPr>
            <w:tcW w:w="1559" w:type="dxa"/>
          </w:tcPr>
          <w:p w:rsidR="00D2649E" w:rsidRPr="00D7469F" w:rsidRDefault="00814A12" w:rsidP="00DA7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ичное обращение заявителей в ДОУ</w:t>
            </w:r>
          </w:p>
        </w:tc>
      </w:tr>
      <w:tr w:rsidR="00D2649E" w:rsidRPr="00D7469F" w:rsidTr="00AB271F">
        <w:tc>
          <w:tcPr>
            <w:tcW w:w="15701" w:type="dxa"/>
            <w:gridSpan w:val="11"/>
          </w:tcPr>
          <w:p w:rsidR="00D2649E" w:rsidRPr="00D7469F" w:rsidRDefault="00D2649E" w:rsidP="007A50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Наименование «услуги» № 3 «Зачисление ребенка в ДОУ»</w:t>
            </w:r>
          </w:p>
        </w:tc>
      </w:tr>
      <w:tr w:rsidR="00D2649E" w:rsidRPr="00D7469F" w:rsidTr="00AB271F">
        <w:tc>
          <w:tcPr>
            <w:tcW w:w="1242" w:type="dxa"/>
          </w:tcPr>
          <w:p w:rsidR="00D2649E" w:rsidRPr="00D7469F" w:rsidRDefault="00D2649E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зависит от обозначенного заявителем срока зачисления ребенка в ДОУ</w:t>
            </w:r>
            <w:r w:rsidR="00F03389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03389" w:rsidRPr="00D7469F" w:rsidRDefault="00F03389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Зачисление в ДОУ обеспечивает руководитель ДОУ до 1 сентября текущего года, при доукомплект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овании групп в течение 10 дней с момента получения </w:t>
            </w:r>
            <w:r w:rsidR="00594625" w:rsidRPr="00D7469F">
              <w:rPr>
                <w:rFonts w:ascii="Times New Roman" w:hAnsi="Times New Roman" w:cs="Times New Roman"/>
                <w:sz w:val="18"/>
                <w:szCs w:val="18"/>
              </w:rPr>
              <w:t>направления</w:t>
            </w:r>
          </w:p>
          <w:p w:rsidR="00F03389" w:rsidRPr="00D7469F" w:rsidRDefault="00F03389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D2649E" w:rsidRPr="00D7469F" w:rsidRDefault="00524048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ависит от обозначенного заявителем срока зачисления ребенка в ДОУ</w:t>
            </w:r>
          </w:p>
        </w:tc>
        <w:tc>
          <w:tcPr>
            <w:tcW w:w="1559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1D5248" w:rsidRPr="00D7469F" w:rsidRDefault="001D5248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Предоставление документов не в полном объеме.</w:t>
            </w:r>
          </w:p>
          <w:p w:rsidR="00D2649E" w:rsidRPr="00D7469F" w:rsidRDefault="001D5248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2. Н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аличие медицинских противопоказаний для посещения ребенком ДОУ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649E" w:rsidRPr="00D7469F" w:rsidRDefault="001D5248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901FC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стечение срока действия выданной путевки (один месяц)</w:t>
            </w:r>
            <w:r w:rsidR="00180405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649E" w:rsidRPr="00D7469F" w:rsidRDefault="001D5248" w:rsidP="0050559F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4. В</w:t>
            </w:r>
            <w:r w:rsidR="00D2649E" w:rsidRPr="00D7469F">
              <w:rPr>
                <w:rFonts w:ascii="Times New Roman" w:hAnsi="Times New Roman" w:cs="Times New Roman"/>
                <w:sz w:val="18"/>
                <w:szCs w:val="18"/>
              </w:rPr>
              <w:t>озраст ребенка не соответствует  указанному  возрасту в Уставе ДОУ.</w:t>
            </w:r>
          </w:p>
          <w:p w:rsidR="004901FC" w:rsidRPr="00D7469F" w:rsidRDefault="001D5248" w:rsidP="00DA7968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4901FC" w:rsidRPr="00D7469F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58060D"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901FC" w:rsidRPr="00D7469F">
              <w:rPr>
                <w:rFonts w:ascii="Times New Roman" w:hAnsi="Times New Roman" w:cs="Times New Roman"/>
                <w:sz w:val="18"/>
                <w:szCs w:val="18"/>
              </w:rPr>
              <w:t>исьменное обращение заявителя о прекращении предоставления муниципальной услуги или переносе срока зачисления ребенка в ДОУ</w:t>
            </w:r>
            <w:r w:rsidR="0058060D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D2649E" w:rsidRPr="00D7469F" w:rsidRDefault="00AB271F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02" w:type="dxa"/>
          </w:tcPr>
          <w:p w:rsidR="00D2649E" w:rsidRPr="00D7469F" w:rsidRDefault="00AB271F" w:rsidP="00D2649E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D2649E" w:rsidRPr="00D7469F" w:rsidRDefault="00652231" w:rsidP="0065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D2649E" w:rsidRPr="00D7469F" w:rsidRDefault="00652231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личное обращение заявителей в ДОУ</w:t>
            </w:r>
          </w:p>
        </w:tc>
        <w:tc>
          <w:tcPr>
            <w:tcW w:w="1559" w:type="dxa"/>
          </w:tcPr>
          <w:p w:rsidR="00D2649E" w:rsidRPr="00D7469F" w:rsidRDefault="00652231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359FE" w:rsidRPr="00D7469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чное обращение заявителей в ДОУ</w:t>
            </w:r>
          </w:p>
        </w:tc>
      </w:tr>
      <w:tr w:rsidR="00D2649E" w:rsidRPr="00D7469F" w:rsidTr="00AB271F">
        <w:tc>
          <w:tcPr>
            <w:tcW w:w="15701" w:type="dxa"/>
            <w:gridSpan w:val="11"/>
          </w:tcPr>
          <w:p w:rsidR="00D2649E" w:rsidRPr="00D7469F" w:rsidRDefault="00D2649E" w:rsidP="00DA7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 Наименование «услуги» № 4 «Перевод ребенка из одного ДОУ в другое»</w:t>
            </w:r>
          </w:p>
        </w:tc>
      </w:tr>
      <w:tr w:rsidR="00D2649E" w:rsidRPr="00D7469F" w:rsidTr="00AB271F">
        <w:tc>
          <w:tcPr>
            <w:tcW w:w="1242" w:type="dxa"/>
          </w:tcPr>
          <w:p w:rsidR="00D2649E" w:rsidRPr="00D7469F" w:rsidRDefault="00D2649E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649E" w:rsidRPr="00D7469F" w:rsidRDefault="00D2649E" w:rsidP="00D2649E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D2649E" w:rsidRPr="00D7469F" w:rsidRDefault="00D2649E" w:rsidP="00D2649E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</w:tcPr>
          <w:p w:rsidR="00D2649E" w:rsidRPr="00D7469F" w:rsidRDefault="00D2649E" w:rsidP="00D2649E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649E" w:rsidRPr="00D7469F" w:rsidRDefault="00D2649E" w:rsidP="00D264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8F9" w:rsidRPr="00D7469F" w:rsidTr="00AB271F">
        <w:tc>
          <w:tcPr>
            <w:tcW w:w="1242" w:type="dxa"/>
          </w:tcPr>
          <w:p w:rsidR="00E608F9" w:rsidRPr="00D7469F" w:rsidRDefault="006E163E" w:rsidP="00DA7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608F9" w:rsidRPr="00D7469F">
              <w:rPr>
                <w:rFonts w:ascii="Times New Roman" w:hAnsi="Times New Roman" w:cs="Times New Roman"/>
                <w:sz w:val="18"/>
                <w:szCs w:val="18"/>
              </w:rPr>
              <w:t>еревод ребенка из одного ДОУ в другое в течение 7 рабочих дней с момента заявки ДОУ об освободившихся местах</w:t>
            </w:r>
          </w:p>
        </w:tc>
        <w:tc>
          <w:tcPr>
            <w:tcW w:w="1276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22BD" w:rsidRPr="00D7469F" w:rsidRDefault="000E22BD" w:rsidP="000E22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608F9" w:rsidRPr="00D7469F" w:rsidRDefault="00E608F9" w:rsidP="006E16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1. Предоставление документов не в полном объеме.</w:t>
            </w:r>
          </w:p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2. Наличие медицинских противопоказаний для посещения ребенком ДОУ.</w:t>
            </w:r>
          </w:p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3.Истечение срока действия выданной путевки (один месяц).</w:t>
            </w:r>
          </w:p>
          <w:p w:rsidR="000E22BD" w:rsidRPr="00D7469F" w:rsidRDefault="000E22BD" w:rsidP="000E22BD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4. Возраст ребенка не соответствует  указанному  возрасту в Уставе ДОУ.</w:t>
            </w:r>
          </w:p>
          <w:p w:rsidR="00E608F9" w:rsidRPr="00D7469F" w:rsidRDefault="000E22BD" w:rsidP="00AB1B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5. Письменное обращение заявителя о прекращении предоставления муниципальной услуги или переносе срока зачисления ребенка в ДОУ.</w:t>
            </w:r>
          </w:p>
        </w:tc>
        <w:tc>
          <w:tcPr>
            <w:tcW w:w="1560" w:type="dxa"/>
          </w:tcPr>
          <w:p w:rsidR="00E608F9" w:rsidRPr="00D7469F" w:rsidRDefault="00E608F9" w:rsidP="000D74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02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E608F9" w:rsidRPr="00D7469F" w:rsidRDefault="00E608F9" w:rsidP="000D74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8F9" w:rsidRPr="00D7469F" w:rsidRDefault="00E608F9" w:rsidP="007B2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</w:tcPr>
          <w:p w:rsidR="00E608F9" w:rsidRPr="00D7469F" w:rsidRDefault="002E0D69" w:rsidP="00AB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08F9" w:rsidRPr="00D7469F">
              <w:rPr>
                <w:rFonts w:ascii="Times New Roman" w:hAnsi="Times New Roman" w:cs="Times New Roman"/>
                <w:sz w:val="18"/>
                <w:szCs w:val="18"/>
              </w:rPr>
              <w:t>ичное обращение заявителей в ДОУ</w:t>
            </w:r>
          </w:p>
        </w:tc>
        <w:tc>
          <w:tcPr>
            <w:tcW w:w="1559" w:type="dxa"/>
          </w:tcPr>
          <w:p w:rsidR="00E608F9" w:rsidRPr="00D7469F" w:rsidRDefault="002E0D69" w:rsidP="00AB1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08F9" w:rsidRPr="00D7469F">
              <w:rPr>
                <w:rFonts w:ascii="Times New Roman" w:hAnsi="Times New Roman" w:cs="Times New Roman"/>
                <w:sz w:val="18"/>
                <w:szCs w:val="18"/>
              </w:rPr>
              <w:t>ичное обращение заявителей в ДОУ</w:t>
            </w:r>
          </w:p>
        </w:tc>
      </w:tr>
    </w:tbl>
    <w:p w:rsidR="00AB1BC5" w:rsidRPr="00D7469F" w:rsidRDefault="00AB1BC5" w:rsidP="00AB1BC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05598" w:rsidRPr="00D7469F" w:rsidRDefault="00D05598" w:rsidP="00AB1BC5">
      <w:pPr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Раздел 3. Сведения о заявителях «услуги»</w:t>
      </w:r>
    </w:p>
    <w:tbl>
      <w:tblPr>
        <w:tblStyle w:val="a4"/>
        <w:tblW w:w="0" w:type="auto"/>
        <w:tblLook w:val="04A0"/>
      </w:tblPr>
      <w:tblGrid>
        <w:gridCol w:w="421"/>
        <w:gridCol w:w="3138"/>
        <w:gridCol w:w="1893"/>
        <w:gridCol w:w="1919"/>
        <w:gridCol w:w="1660"/>
        <w:gridCol w:w="2095"/>
        <w:gridCol w:w="2145"/>
        <w:gridCol w:w="1855"/>
      </w:tblGrid>
      <w:tr w:rsidR="00D05598" w:rsidRPr="00D7469F" w:rsidTr="00D53B8D">
        <w:tc>
          <w:tcPr>
            <w:tcW w:w="421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3138" w:type="dxa"/>
          </w:tcPr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Категории лиц, имеющих право на получение «услуги»</w:t>
            </w:r>
          </w:p>
        </w:tc>
        <w:tc>
          <w:tcPr>
            <w:tcW w:w="1893" w:type="dxa"/>
          </w:tcPr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«услуги»</w:t>
            </w:r>
          </w:p>
        </w:tc>
        <w:tc>
          <w:tcPr>
            <w:tcW w:w="1919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подтверждающему правомочие заявителя соответствующей категории на получение «услуги»</w:t>
            </w:r>
          </w:p>
        </w:tc>
        <w:tc>
          <w:tcPr>
            <w:tcW w:w="1660" w:type="dxa"/>
          </w:tcPr>
          <w:p w:rsidR="00D05598" w:rsidRPr="00D7469F" w:rsidRDefault="00D05598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подачи заявления на предоставление «услуги» представителями заявителя</w:t>
            </w:r>
          </w:p>
        </w:tc>
        <w:tc>
          <w:tcPr>
            <w:tcW w:w="209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D7469F" w:rsidTr="00D53B8D">
        <w:tc>
          <w:tcPr>
            <w:tcW w:w="421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138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3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4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5" w:type="dxa"/>
          </w:tcPr>
          <w:p w:rsidR="00D05598" w:rsidRPr="00D7469F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7DE5" w:rsidRPr="00D7469F" w:rsidTr="00D53B8D">
        <w:tc>
          <w:tcPr>
            <w:tcW w:w="15126" w:type="dxa"/>
            <w:gridSpan w:val="8"/>
          </w:tcPr>
          <w:p w:rsidR="006F7DE5" w:rsidRPr="00D7469F" w:rsidRDefault="006F7DE5" w:rsidP="006F7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«услуги» № 1 «Прием документов и постановка ребенка на учет для зачисления в ДОУ»;</w:t>
            </w:r>
          </w:p>
          <w:p w:rsidR="006F7DE5" w:rsidRPr="00D7469F" w:rsidRDefault="006F7DE5" w:rsidP="006F7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«услуги» № 2 «Комплектование ДОУ на новый учебный год»;</w:t>
            </w:r>
          </w:p>
          <w:p w:rsidR="006F7DE5" w:rsidRPr="00D7469F" w:rsidRDefault="006F7DE5" w:rsidP="006F7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«услуги» № 3 «Зачисление ребенка в ДОУ»;</w:t>
            </w:r>
          </w:p>
          <w:p w:rsidR="006F7DE5" w:rsidRPr="00D7469F" w:rsidRDefault="006F7DE5" w:rsidP="00ED1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«услуги» № 4 «Перевод ребенка из одного ДОУ в другое»</w:t>
            </w:r>
          </w:p>
        </w:tc>
      </w:tr>
      <w:tr w:rsidR="00EC1899" w:rsidRPr="00D7469F" w:rsidTr="00D53B8D">
        <w:tc>
          <w:tcPr>
            <w:tcW w:w="421" w:type="dxa"/>
          </w:tcPr>
          <w:p w:rsidR="006F7DE5" w:rsidRPr="00D7469F" w:rsidRDefault="00D53B8D" w:rsidP="006F7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8" w:type="dxa"/>
          </w:tcPr>
          <w:p w:rsidR="006F7DE5" w:rsidRPr="00D7469F" w:rsidRDefault="003238C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изические лица, являющиеся родителями или законными представителями ребенка в возрасте от 0 до 7 лет, а также их уполномоченные представители </w:t>
            </w:r>
          </w:p>
          <w:p w:rsidR="006F7DE5" w:rsidRPr="00D7469F" w:rsidRDefault="006F7DE5" w:rsidP="003238C5">
            <w:pPr>
              <w:widowControl w:val="0"/>
              <w:autoSpaceDE w:val="0"/>
              <w:autoSpaceDN w:val="0"/>
              <w:adjustRightInd w:val="0"/>
              <w:ind w:left="-851"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7DE5" w:rsidRPr="00D7469F" w:rsidRDefault="006F7DE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3" w:type="dxa"/>
          </w:tcPr>
          <w:p w:rsidR="006F7DE5" w:rsidRPr="00D7469F" w:rsidRDefault="003238C5" w:rsidP="003238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ля физических лиц, являющихся родителями – документ, удостоверяющий личность заявителя</w:t>
            </w:r>
          </w:p>
          <w:p w:rsidR="006F7DE5" w:rsidRPr="00D7469F" w:rsidRDefault="006F7DE5" w:rsidP="003238C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6F7DE5" w:rsidRPr="00D7469F" w:rsidRDefault="003238C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ригинал документа</w:t>
            </w:r>
          </w:p>
        </w:tc>
        <w:tc>
          <w:tcPr>
            <w:tcW w:w="1660" w:type="dxa"/>
          </w:tcPr>
          <w:p w:rsidR="006F7DE5" w:rsidRPr="00D7469F" w:rsidRDefault="00D53B8D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095" w:type="dxa"/>
          </w:tcPr>
          <w:p w:rsidR="006F7DE5" w:rsidRPr="00D7469F" w:rsidRDefault="003238C5" w:rsidP="00323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аконные представители несовершеннолетнего ребенка, уполномоченные представители</w:t>
            </w:r>
          </w:p>
        </w:tc>
        <w:tc>
          <w:tcPr>
            <w:tcW w:w="2145" w:type="dxa"/>
            <w:vAlign w:val="center"/>
          </w:tcPr>
          <w:p w:rsidR="006F7DE5" w:rsidRPr="00D7469F" w:rsidRDefault="006F7DE5" w:rsidP="006F7DE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23F5" w:rsidRPr="00D746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123F5" w:rsidRPr="00D746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ля физических лиц, являющихся законными представителями - решение органа опеки и попечительства об установлении опеки или попечительства над несовершеннолетним;</w:t>
            </w:r>
          </w:p>
          <w:p w:rsidR="006F7DE5" w:rsidRPr="00D7469F" w:rsidRDefault="006F7DE5" w:rsidP="00A12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123F5" w:rsidRPr="00D7469F">
              <w:rPr>
                <w:rFonts w:ascii="Times New Roman" w:hAnsi="Times New Roman" w:cs="Times New Roman"/>
                <w:sz w:val="18"/>
                <w:szCs w:val="18"/>
              </w:rPr>
              <w:t>) Д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ля уполномоченных представителей - доверенность</w:t>
            </w:r>
          </w:p>
        </w:tc>
        <w:tc>
          <w:tcPr>
            <w:tcW w:w="1855" w:type="dxa"/>
          </w:tcPr>
          <w:p w:rsidR="006F7DE5" w:rsidRPr="00D7469F" w:rsidRDefault="003238C5" w:rsidP="00EC18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F7DE5" w:rsidRPr="00D7469F">
              <w:rPr>
                <w:rFonts w:ascii="Times New Roman" w:hAnsi="Times New Roman" w:cs="Times New Roman"/>
                <w:sz w:val="18"/>
                <w:szCs w:val="18"/>
              </w:rPr>
              <w:t>оверенность, заверенная родителями (законными представителями)</w:t>
            </w:r>
            <w:r w:rsidR="00D53B8D" w:rsidRPr="00D746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238C5" w:rsidRPr="00D7469F" w:rsidRDefault="003238C5" w:rsidP="00D53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нотариальная</w:t>
            </w:r>
          </w:p>
        </w:tc>
      </w:tr>
    </w:tbl>
    <w:p w:rsidR="00B52FCB" w:rsidRPr="00D7469F" w:rsidRDefault="00B52FCB" w:rsidP="00D0559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81FB6" w:rsidRPr="00D7469F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4. «Документы, предоставляемые заявителем для получения «услуги»</w:t>
      </w:r>
    </w:p>
    <w:p w:rsidR="00A81FB6" w:rsidRPr="00D7469F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1"/>
        <w:tblW w:w="0" w:type="auto"/>
        <w:jc w:val="center"/>
        <w:tblLayout w:type="fixed"/>
        <w:tblLook w:val="01E0"/>
      </w:tblPr>
      <w:tblGrid>
        <w:gridCol w:w="721"/>
        <w:gridCol w:w="13"/>
        <w:gridCol w:w="1888"/>
        <w:gridCol w:w="14"/>
        <w:gridCol w:w="2037"/>
        <w:gridCol w:w="2160"/>
        <w:gridCol w:w="10"/>
        <w:gridCol w:w="1843"/>
        <w:gridCol w:w="49"/>
        <w:gridCol w:w="2884"/>
        <w:gridCol w:w="1701"/>
        <w:gridCol w:w="1714"/>
      </w:tblGrid>
      <w:tr w:rsidR="00C60C4E" w:rsidRPr="00D7469F" w:rsidTr="00190D1A">
        <w:trPr>
          <w:jc w:val="center"/>
        </w:trPr>
        <w:tc>
          <w:tcPr>
            <w:tcW w:w="72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№ п.п.</w:t>
            </w:r>
          </w:p>
        </w:tc>
        <w:tc>
          <w:tcPr>
            <w:tcW w:w="1901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Категория документа</w:t>
            </w:r>
          </w:p>
        </w:tc>
        <w:tc>
          <w:tcPr>
            <w:tcW w:w="2051" w:type="dxa"/>
            <w:gridSpan w:val="2"/>
            <w:vAlign w:val="center"/>
          </w:tcPr>
          <w:p w:rsidR="00A81FB6" w:rsidRPr="00D7469F" w:rsidRDefault="00A81FB6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Наименования документов, которые предоставляет заявитель для получения «услуги»</w:t>
            </w:r>
          </w:p>
        </w:tc>
        <w:tc>
          <w:tcPr>
            <w:tcW w:w="2170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933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</w:p>
        </w:tc>
        <w:tc>
          <w:tcPr>
            <w:tcW w:w="1901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</w:t>
            </w:r>
          </w:p>
        </w:tc>
        <w:tc>
          <w:tcPr>
            <w:tcW w:w="2051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</w:p>
        </w:tc>
        <w:tc>
          <w:tcPr>
            <w:tcW w:w="2170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</w:t>
            </w:r>
          </w:p>
        </w:tc>
        <w:tc>
          <w:tcPr>
            <w:tcW w:w="2933" w:type="dxa"/>
            <w:gridSpan w:val="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</w:t>
            </w:r>
          </w:p>
        </w:tc>
        <w:tc>
          <w:tcPr>
            <w:tcW w:w="1714" w:type="dxa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8</w:t>
            </w:r>
          </w:p>
        </w:tc>
      </w:tr>
      <w:tr w:rsidR="00C60C4E" w:rsidRPr="00D7469F" w:rsidTr="00D53B8D">
        <w:trPr>
          <w:jc w:val="center"/>
        </w:trPr>
        <w:tc>
          <w:tcPr>
            <w:tcW w:w="15034" w:type="dxa"/>
            <w:gridSpan w:val="12"/>
            <w:vAlign w:val="center"/>
          </w:tcPr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1 «Прием документов и постановка ребенка на учет для зачисления в ДОУ»</w:t>
            </w:r>
          </w:p>
          <w:p w:rsidR="00A81FB6" w:rsidRPr="00D7469F" w:rsidRDefault="00A81FB6" w:rsidP="00A81FB6">
            <w:pPr>
              <w:jc w:val="center"/>
              <w:rPr>
                <w:sz w:val="18"/>
                <w:szCs w:val="18"/>
              </w:rPr>
            </w:pP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3367D5" w:rsidP="003367D5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</w:t>
            </w:r>
            <w:r w:rsidR="00A81FB6" w:rsidRPr="00D7469F">
              <w:rPr>
                <w:sz w:val="18"/>
                <w:szCs w:val="18"/>
              </w:rPr>
              <w:t>аявление</w:t>
            </w:r>
          </w:p>
        </w:tc>
        <w:tc>
          <w:tcPr>
            <w:tcW w:w="2051" w:type="dxa"/>
            <w:gridSpan w:val="2"/>
          </w:tcPr>
          <w:p w:rsidR="00A81FB6" w:rsidRPr="00D7469F" w:rsidRDefault="003367D5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</w:t>
            </w:r>
            <w:r w:rsidR="00A81FB6" w:rsidRPr="00D7469F">
              <w:rPr>
                <w:sz w:val="18"/>
                <w:szCs w:val="18"/>
              </w:rPr>
              <w:t>аявление</w:t>
            </w:r>
            <w:r w:rsidRPr="00D7469F">
              <w:rPr>
                <w:sz w:val="18"/>
                <w:szCs w:val="18"/>
              </w:rPr>
              <w:t xml:space="preserve"> о постановке ребенка на учет для зачисления в ДОУ</w:t>
            </w:r>
          </w:p>
        </w:tc>
        <w:tc>
          <w:tcPr>
            <w:tcW w:w="2170" w:type="dxa"/>
            <w:gridSpan w:val="2"/>
          </w:tcPr>
          <w:p w:rsidR="00A81FB6" w:rsidRPr="00D7469F" w:rsidRDefault="00A81FB6" w:rsidP="003367D5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3367D5" w:rsidRPr="00D7469F">
              <w:rPr>
                <w:sz w:val="18"/>
                <w:szCs w:val="18"/>
              </w:rPr>
              <w:t>/0 принимает заявление</w:t>
            </w:r>
            <w:r w:rsidRPr="00D7469F">
              <w:rPr>
                <w:sz w:val="18"/>
                <w:szCs w:val="18"/>
              </w:rPr>
              <w:t>, формирование в дело</w:t>
            </w:r>
          </w:p>
        </w:tc>
        <w:tc>
          <w:tcPr>
            <w:tcW w:w="1843" w:type="dxa"/>
          </w:tcPr>
          <w:p w:rsidR="00A81FB6" w:rsidRPr="00D7469F" w:rsidRDefault="003367D5" w:rsidP="003367D5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F42753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В </w:t>
            </w:r>
            <w:r w:rsidR="003367D5" w:rsidRPr="00D7469F">
              <w:rPr>
                <w:sz w:val="18"/>
                <w:szCs w:val="18"/>
              </w:rPr>
              <w:t>з</w:t>
            </w:r>
            <w:r w:rsidR="00A81FB6" w:rsidRPr="00D7469F">
              <w:rPr>
                <w:sz w:val="18"/>
                <w:szCs w:val="18"/>
              </w:rPr>
              <w:t>аявлении указываются: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ребенке;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заявителе;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способ информирования заявителя;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право на вне-/первоочередное предоставление места для ребенка в ДОУ;</w:t>
            </w:r>
          </w:p>
          <w:p w:rsidR="00A81FB6" w:rsidRPr="00D7469F" w:rsidRDefault="00A81FB6" w:rsidP="001D02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предпочтения заявителя;</w:t>
            </w:r>
          </w:p>
          <w:p w:rsidR="00A81FB6" w:rsidRPr="00D7469F" w:rsidRDefault="00A81FB6" w:rsidP="003367D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вид детского сада для детей с ОВЗ.</w:t>
            </w:r>
          </w:p>
        </w:tc>
        <w:tc>
          <w:tcPr>
            <w:tcW w:w="1701" w:type="dxa"/>
          </w:tcPr>
          <w:p w:rsidR="00A81FB6" w:rsidRPr="00D7469F" w:rsidRDefault="00D53B8D" w:rsidP="00EB678B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Приложение № __</w:t>
            </w:r>
          </w:p>
        </w:tc>
        <w:tc>
          <w:tcPr>
            <w:tcW w:w="1714" w:type="dxa"/>
          </w:tcPr>
          <w:p w:rsidR="00A81FB6" w:rsidRPr="00D7469F" w:rsidRDefault="00D53B8D" w:rsidP="00EB678B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Приложение № __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FF0927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>окумент, удостоверяющий личность</w:t>
            </w:r>
            <w:r w:rsidR="00021B1A" w:rsidRPr="00D7469F">
              <w:rPr>
                <w:sz w:val="18"/>
                <w:szCs w:val="18"/>
              </w:rPr>
              <w:t xml:space="preserve"> одного из родителей (законных представителей ребенка)</w:t>
            </w:r>
          </w:p>
        </w:tc>
        <w:tc>
          <w:tcPr>
            <w:tcW w:w="2051" w:type="dxa"/>
            <w:gridSpan w:val="2"/>
          </w:tcPr>
          <w:p w:rsidR="00A81FB6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</w:t>
            </w:r>
            <w:r w:rsidR="00A81FB6" w:rsidRPr="00D7469F">
              <w:rPr>
                <w:sz w:val="18"/>
                <w:szCs w:val="18"/>
              </w:rPr>
              <w:t>аспорт</w:t>
            </w:r>
            <w:r w:rsidR="00021B1A" w:rsidRPr="00D7469F">
              <w:rPr>
                <w:sz w:val="18"/>
                <w:szCs w:val="18"/>
              </w:rPr>
              <w:t xml:space="preserve"> РФ, временное удостоверение личности гражданина РФ, удостоверение беженца и т.д.</w:t>
            </w:r>
          </w:p>
          <w:p w:rsidR="00FB0A2E" w:rsidRPr="00D7469F" w:rsidRDefault="00FB0A2E" w:rsidP="00FB0A2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доверенность на представление интересов родителей</w:t>
            </w:r>
            <w:r w:rsidR="009726D4" w:rsidRPr="00D7469F">
              <w:rPr>
                <w:sz w:val="18"/>
                <w:szCs w:val="18"/>
              </w:rPr>
              <w:t xml:space="preserve"> (законных </w:t>
            </w:r>
            <w:r w:rsidR="003C6948" w:rsidRPr="00D7469F">
              <w:rPr>
                <w:sz w:val="18"/>
                <w:szCs w:val="18"/>
              </w:rPr>
              <w:lastRenderedPageBreak/>
              <w:t>п</w:t>
            </w:r>
            <w:r w:rsidR="009726D4" w:rsidRPr="00D7469F">
              <w:rPr>
                <w:sz w:val="18"/>
                <w:szCs w:val="18"/>
              </w:rPr>
              <w:t>редставителей)</w:t>
            </w:r>
          </w:p>
        </w:tc>
        <w:tc>
          <w:tcPr>
            <w:tcW w:w="2170" w:type="dxa"/>
            <w:gridSpan w:val="2"/>
          </w:tcPr>
          <w:p w:rsidR="00021B1A" w:rsidRPr="00D7469F" w:rsidRDefault="00A81FB6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1</w:t>
            </w:r>
            <w:r w:rsidR="00021B1A" w:rsidRPr="00D7469F">
              <w:rPr>
                <w:sz w:val="18"/>
                <w:szCs w:val="18"/>
              </w:rPr>
              <w:t>/1</w:t>
            </w:r>
          </w:p>
          <w:p w:rsidR="00A81FB6" w:rsidRPr="00D7469F" w:rsidRDefault="00021B1A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установление личности заявителя,  </w:t>
            </w:r>
            <w:r w:rsidR="00A81FB6" w:rsidRPr="00D7469F">
              <w:rPr>
                <w:sz w:val="18"/>
                <w:szCs w:val="18"/>
              </w:rPr>
              <w:t>возврат заявителю подлинника, формирование в дело</w:t>
            </w:r>
          </w:p>
        </w:tc>
        <w:tc>
          <w:tcPr>
            <w:tcW w:w="1843" w:type="dxa"/>
          </w:tcPr>
          <w:p w:rsidR="00A81FB6" w:rsidRPr="00D7469F" w:rsidRDefault="00021B1A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7B5264" w:rsidP="007B5264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 xml:space="preserve">окумент, </w:t>
            </w:r>
            <w:r w:rsidR="00021B1A" w:rsidRPr="00D7469F">
              <w:rPr>
                <w:sz w:val="18"/>
                <w:szCs w:val="18"/>
              </w:rPr>
              <w:t xml:space="preserve">удостоверяющий личность ребенка, </w:t>
            </w:r>
            <w:r w:rsidR="00A81FB6" w:rsidRPr="00D7469F">
              <w:rPr>
                <w:sz w:val="18"/>
                <w:szCs w:val="18"/>
              </w:rPr>
              <w:t>подтверждающий родство заявителя</w:t>
            </w:r>
          </w:p>
        </w:tc>
        <w:tc>
          <w:tcPr>
            <w:tcW w:w="2051" w:type="dxa"/>
            <w:gridSpan w:val="2"/>
          </w:tcPr>
          <w:p w:rsidR="00A81FB6" w:rsidRPr="00D7469F" w:rsidRDefault="00021B1A" w:rsidP="00021B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</w:t>
            </w:r>
            <w:r w:rsidR="00A81FB6" w:rsidRPr="00D7469F">
              <w:rPr>
                <w:sz w:val="18"/>
                <w:szCs w:val="18"/>
              </w:rPr>
              <w:t>видетельство о рождении ребенка</w:t>
            </w:r>
          </w:p>
        </w:tc>
        <w:tc>
          <w:tcPr>
            <w:tcW w:w="2170" w:type="dxa"/>
            <w:gridSpan w:val="2"/>
          </w:tcPr>
          <w:p w:rsidR="00021B1A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021B1A" w:rsidRPr="00D7469F">
              <w:rPr>
                <w:sz w:val="18"/>
                <w:szCs w:val="18"/>
              </w:rPr>
              <w:t>/1</w:t>
            </w:r>
          </w:p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для сверки с оригиналом и возврат</w:t>
            </w:r>
            <w:r w:rsidR="00021B1A" w:rsidRPr="00D7469F">
              <w:rPr>
                <w:sz w:val="18"/>
                <w:szCs w:val="18"/>
              </w:rPr>
              <w:t>а</w:t>
            </w:r>
            <w:r w:rsidRPr="00D7469F">
              <w:rPr>
                <w:sz w:val="18"/>
                <w:szCs w:val="18"/>
              </w:rPr>
              <w:t xml:space="preserve"> заявителю подлинника, формирование в дело</w:t>
            </w:r>
          </w:p>
          <w:p w:rsidR="00A81FB6" w:rsidRPr="00D7469F" w:rsidRDefault="00A81FB6" w:rsidP="001D024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81FB6" w:rsidRPr="00D7469F" w:rsidRDefault="007B5264" w:rsidP="007B5264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7B5264" w:rsidP="007B5264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FF0927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>окумент, подтверждающий проживание ребенка</w:t>
            </w:r>
          </w:p>
        </w:tc>
        <w:tc>
          <w:tcPr>
            <w:tcW w:w="2051" w:type="dxa"/>
            <w:gridSpan w:val="2"/>
          </w:tcPr>
          <w:p w:rsidR="00A81FB6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Свидетельство о регистрации ребенка по месту жительства или по месту пребывания или иной документ, содержащий сведения о регистрации ребенка по месту жительства или по месту пребывания на территории </w:t>
            </w:r>
            <w:r w:rsidR="00DC75F2" w:rsidRPr="00D7469F">
              <w:rPr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2170" w:type="dxa"/>
            <w:gridSpan w:val="2"/>
          </w:tcPr>
          <w:p w:rsidR="00DC75F2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DC75F2" w:rsidRPr="00D7469F">
              <w:rPr>
                <w:sz w:val="18"/>
                <w:szCs w:val="18"/>
              </w:rPr>
              <w:t xml:space="preserve">/0 </w:t>
            </w:r>
          </w:p>
          <w:p w:rsidR="00A81FB6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843" w:type="dxa"/>
          </w:tcPr>
          <w:p w:rsidR="00A81FB6" w:rsidRPr="00D7469F" w:rsidRDefault="007B5264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62"/>
          <w:jc w:val="center"/>
        </w:trPr>
        <w:tc>
          <w:tcPr>
            <w:tcW w:w="721" w:type="dxa"/>
            <w:vMerge w:val="restart"/>
          </w:tcPr>
          <w:p w:rsidR="00C60C4E" w:rsidRPr="00D7469F" w:rsidRDefault="00C60C4E" w:rsidP="00C60C4E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vMerge w:val="restart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документы, подтверждающие состояние здоровья ребенка</w:t>
            </w:r>
          </w:p>
        </w:tc>
        <w:tc>
          <w:tcPr>
            <w:tcW w:w="2051" w:type="dxa"/>
            <w:gridSpan w:val="2"/>
          </w:tcPr>
          <w:p w:rsidR="00C60C4E" w:rsidRPr="00D7469F" w:rsidRDefault="0019262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коллегиальное заключение ПМПК для направления в группы ДОУ компенсирующей направленности</w:t>
            </w:r>
          </w:p>
        </w:tc>
        <w:tc>
          <w:tcPr>
            <w:tcW w:w="2170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</w:t>
            </w:r>
          </w:p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1843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21" w:type="dxa"/>
            <w:vMerge/>
          </w:tcPr>
          <w:p w:rsidR="00C60C4E" w:rsidRPr="00D7469F" w:rsidRDefault="00C60C4E" w:rsidP="00C60C4E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  <w:vMerge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</w:p>
        </w:tc>
        <w:tc>
          <w:tcPr>
            <w:tcW w:w="2051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медицинская справка фтизиатра</w:t>
            </w:r>
            <w:r w:rsidR="006F0CAC" w:rsidRPr="00D7469F">
              <w:rPr>
                <w:sz w:val="18"/>
                <w:szCs w:val="18"/>
              </w:rPr>
              <w:t>, уролога, аллерголога</w:t>
            </w:r>
            <w:r w:rsidRPr="00D7469F">
              <w:rPr>
                <w:sz w:val="18"/>
                <w:szCs w:val="18"/>
              </w:rPr>
              <w:t xml:space="preserve"> для направления в группу оздоровительной направленности</w:t>
            </w:r>
          </w:p>
        </w:tc>
        <w:tc>
          <w:tcPr>
            <w:tcW w:w="2170" w:type="dxa"/>
            <w:gridSpan w:val="2"/>
          </w:tcPr>
          <w:p w:rsidR="007504BE" w:rsidRPr="00D7469F" w:rsidRDefault="00C60C4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7504BE" w:rsidRPr="00D7469F">
              <w:rPr>
                <w:sz w:val="18"/>
                <w:szCs w:val="18"/>
              </w:rPr>
              <w:t>/0</w:t>
            </w:r>
          </w:p>
          <w:p w:rsidR="00C60C4E" w:rsidRPr="00D7469F" w:rsidRDefault="00C60C4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843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933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21" w:type="dxa"/>
          </w:tcPr>
          <w:p w:rsidR="00A81FB6" w:rsidRPr="00D7469F" w:rsidRDefault="00A81FB6" w:rsidP="001D024A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A81FB6" w:rsidRPr="00D7469F" w:rsidRDefault="00FF0927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A81FB6" w:rsidRPr="00D7469F">
              <w:rPr>
                <w:sz w:val="18"/>
                <w:szCs w:val="18"/>
              </w:rPr>
              <w:t>окументы, подтверждающие право на внеочередное или первоочередное предоставление места в ДОУ</w:t>
            </w:r>
          </w:p>
        </w:tc>
        <w:tc>
          <w:tcPr>
            <w:tcW w:w="2051" w:type="dxa"/>
            <w:gridSpan w:val="2"/>
          </w:tcPr>
          <w:p w:rsidR="00A81FB6" w:rsidRPr="00D7469F" w:rsidRDefault="00DC75F2" w:rsidP="00A94C9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перечень из </w:t>
            </w:r>
            <w:r w:rsidR="00A81FB6" w:rsidRPr="00D7469F">
              <w:rPr>
                <w:sz w:val="18"/>
                <w:szCs w:val="18"/>
              </w:rPr>
              <w:t xml:space="preserve">Административного регламента </w:t>
            </w:r>
            <w:r w:rsidRPr="00D7469F">
              <w:rPr>
                <w:sz w:val="18"/>
                <w:szCs w:val="18"/>
              </w:rPr>
              <w:t xml:space="preserve">(например: военный билет, </w:t>
            </w:r>
            <w:r w:rsidR="00A94C99" w:rsidRPr="00D7469F">
              <w:rPr>
                <w:sz w:val="18"/>
                <w:szCs w:val="18"/>
              </w:rPr>
              <w:t xml:space="preserve">справка с места работы подтвержденная гербовой печатью, </w:t>
            </w:r>
            <w:r w:rsidRPr="00D7469F">
              <w:rPr>
                <w:sz w:val="18"/>
                <w:szCs w:val="18"/>
              </w:rPr>
              <w:t>удостоверение многодетной семьи</w:t>
            </w:r>
            <w:r w:rsidR="007B2F9D" w:rsidRPr="00D7469F">
              <w:rPr>
                <w:sz w:val="18"/>
                <w:szCs w:val="18"/>
              </w:rPr>
              <w:t>, медицинское свидетельство о смерти</w:t>
            </w:r>
            <w:r w:rsidRPr="00D7469F">
              <w:rPr>
                <w:sz w:val="18"/>
                <w:szCs w:val="18"/>
              </w:rPr>
              <w:t xml:space="preserve"> и</w:t>
            </w:r>
            <w:r w:rsidR="008A28EC" w:rsidRPr="00D7469F">
              <w:rPr>
                <w:sz w:val="18"/>
                <w:szCs w:val="18"/>
              </w:rPr>
              <w:t xml:space="preserve"> т</w:t>
            </w:r>
            <w:r w:rsidRPr="00D7469F">
              <w:rPr>
                <w:sz w:val="18"/>
                <w:szCs w:val="18"/>
              </w:rPr>
              <w:t>.д.)</w:t>
            </w:r>
          </w:p>
        </w:tc>
        <w:tc>
          <w:tcPr>
            <w:tcW w:w="2170" w:type="dxa"/>
            <w:gridSpan w:val="2"/>
          </w:tcPr>
          <w:p w:rsidR="00DC75F2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DC75F2" w:rsidRPr="00D7469F">
              <w:rPr>
                <w:sz w:val="18"/>
                <w:szCs w:val="18"/>
              </w:rPr>
              <w:t>/0</w:t>
            </w:r>
          </w:p>
          <w:p w:rsidR="00A81FB6" w:rsidRPr="00D7469F" w:rsidRDefault="00A81FB6" w:rsidP="00DC75F2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843" w:type="dxa"/>
          </w:tcPr>
          <w:p w:rsidR="007B2F9D" w:rsidRPr="00D7469F" w:rsidRDefault="004957E9" w:rsidP="007B2F9D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7B2F9D" w:rsidRPr="00D7469F">
              <w:rPr>
                <w:sz w:val="18"/>
                <w:szCs w:val="18"/>
              </w:rPr>
              <w:t>апример:</w:t>
            </w:r>
          </w:p>
          <w:p w:rsidR="007B2F9D" w:rsidRPr="00D7469F" w:rsidRDefault="007B2F9D" w:rsidP="007B2F9D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</w:t>
            </w:r>
          </w:p>
          <w:p w:rsidR="00A81FB6" w:rsidRPr="00D7469F" w:rsidRDefault="004957E9" w:rsidP="004957E9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дети из многодетных семей и т.д.</w:t>
            </w:r>
          </w:p>
        </w:tc>
        <w:tc>
          <w:tcPr>
            <w:tcW w:w="2933" w:type="dxa"/>
            <w:gridSpan w:val="2"/>
          </w:tcPr>
          <w:p w:rsidR="00A81FB6" w:rsidRPr="00D7469F" w:rsidRDefault="00FF0927" w:rsidP="00D3336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4957E9" w:rsidRPr="00D7469F">
              <w:rPr>
                <w:sz w:val="18"/>
                <w:szCs w:val="18"/>
              </w:rPr>
              <w:t>аличие подписи должностного лица</w:t>
            </w:r>
            <w:r w:rsidR="00F42753" w:rsidRPr="00D7469F">
              <w:rPr>
                <w:sz w:val="18"/>
                <w:szCs w:val="18"/>
              </w:rPr>
              <w:t xml:space="preserve">, </w:t>
            </w:r>
            <w:r w:rsidR="004957E9" w:rsidRPr="00D7469F">
              <w:rPr>
                <w:sz w:val="18"/>
                <w:szCs w:val="18"/>
              </w:rPr>
              <w:t>подготовившего документ, даты составления документа, номера документа;  печат</w:t>
            </w:r>
            <w:r w:rsidR="00D33369" w:rsidRPr="00D7469F">
              <w:rPr>
                <w:sz w:val="18"/>
                <w:szCs w:val="18"/>
              </w:rPr>
              <w:t>и</w:t>
            </w:r>
            <w:r w:rsidR="005B5F5E" w:rsidRPr="00D7469F">
              <w:rPr>
                <w:sz w:val="18"/>
                <w:szCs w:val="18"/>
              </w:rPr>
              <w:t xml:space="preserve"> </w:t>
            </w:r>
            <w:r w:rsidR="004957E9" w:rsidRPr="00D7469F">
              <w:rPr>
                <w:sz w:val="18"/>
                <w:szCs w:val="18"/>
              </w:rPr>
              <w:t>организации, выдавшей документ</w:t>
            </w:r>
          </w:p>
        </w:tc>
        <w:tc>
          <w:tcPr>
            <w:tcW w:w="1701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A81FB6" w:rsidRPr="00D7469F" w:rsidRDefault="00A81FB6" w:rsidP="001D024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21" w:type="dxa"/>
          </w:tcPr>
          <w:p w:rsidR="009F00B1" w:rsidRPr="00D7469F" w:rsidRDefault="009F00B1" w:rsidP="009F00B1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901" w:type="dxa"/>
            <w:gridSpan w:val="2"/>
          </w:tcPr>
          <w:p w:rsidR="009F00B1" w:rsidRPr="00D7469F" w:rsidRDefault="009F00B1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 для детей с ограниченными возможностями здоровья</w:t>
            </w:r>
          </w:p>
        </w:tc>
        <w:tc>
          <w:tcPr>
            <w:tcW w:w="2051" w:type="dxa"/>
            <w:gridSpan w:val="2"/>
          </w:tcPr>
          <w:p w:rsidR="009F00B1" w:rsidRPr="00D7469F" w:rsidRDefault="009F00B1" w:rsidP="00D84DB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справка, выдаваемая федеральными государственными учреждениями медико-социальной </w:t>
            </w:r>
            <w:r w:rsidRPr="00D7469F">
              <w:rPr>
                <w:sz w:val="18"/>
                <w:szCs w:val="18"/>
              </w:rPr>
              <w:lastRenderedPageBreak/>
              <w:t>экспертизы, выписка из акта освидетельствования гражданина, признанного инвалидом</w:t>
            </w:r>
            <w:r w:rsidR="00D84DB0" w:rsidRPr="00D7469F">
              <w:rPr>
                <w:sz w:val="18"/>
                <w:szCs w:val="18"/>
              </w:rPr>
              <w:t>.</w:t>
            </w:r>
          </w:p>
        </w:tc>
        <w:tc>
          <w:tcPr>
            <w:tcW w:w="2170" w:type="dxa"/>
            <w:gridSpan w:val="2"/>
          </w:tcPr>
          <w:p w:rsidR="009F00B1" w:rsidRPr="00D7469F" w:rsidRDefault="009F00B1" w:rsidP="009F00B1">
            <w:pPr>
              <w:ind w:right="-108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1/</w:t>
            </w:r>
            <w:r w:rsidR="00D53B8D" w:rsidRPr="00D7469F">
              <w:rPr>
                <w:sz w:val="18"/>
                <w:szCs w:val="18"/>
              </w:rPr>
              <w:t>0</w:t>
            </w:r>
          </w:p>
          <w:p w:rsidR="009F00B1" w:rsidRPr="00D7469F" w:rsidRDefault="009F00B1" w:rsidP="009F00B1">
            <w:pPr>
              <w:ind w:right="-108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843" w:type="dxa"/>
          </w:tcPr>
          <w:p w:rsidR="009F00B1" w:rsidRPr="00D7469F" w:rsidRDefault="009F00B1" w:rsidP="009F00B1">
            <w:pPr>
              <w:ind w:left="-69" w:right="-163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для детей с ограниченными возможностями здоровья справку, медицинское </w:t>
            </w:r>
            <w:r w:rsidRPr="00D7469F">
              <w:rPr>
                <w:sz w:val="18"/>
                <w:szCs w:val="18"/>
              </w:rPr>
              <w:lastRenderedPageBreak/>
              <w:t>заключение,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</w:t>
            </w:r>
            <w:r w:rsidR="004C1436" w:rsidRPr="00D7469F">
              <w:rPr>
                <w:sz w:val="18"/>
                <w:szCs w:val="18"/>
              </w:rPr>
              <w:t xml:space="preserve"> (ПМПК)</w:t>
            </w:r>
            <w:r w:rsidRPr="00D7469F">
              <w:rPr>
                <w:sz w:val="18"/>
                <w:szCs w:val="18"/>
              </w:rPr>
              <w:t>.</w:t>
            </w:r>
          </w:p>
        </w:tc>
        <w:tc>
          <w:tcPr>
            <w:tcW w:w="2933" w:type="dxa"/>
            <w:gridSpan w:val="2"/>
          </w:tcPr>
          <w:p w:rsidR="009F00B1" w:rsidRPr="00D7469F" w:rsidRDefault="009F00B1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наличие подписи должностного лица</w:t>
            </w:r>
            <w:r w:rsidR="00F42753" w:rsidRPr="00D7469F">
              <w:rPr>
                <w:sz w:val="18"/>
                <w:szCs w:val="18"/>
              </w:rPr>
              <w:t xml:space="preserve">, </w:t>
            </w:r>
            <w:r w:rsidRPr="00D7469F">
              <w:rPr>
                <w:sz w:val="18"/>
                <w:szCs w:val="18"/>
              </w:rPr>
              <w:t>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701" w:type="dxa"/>
          </w:tcPr>
          <w:p w:rsidR="009F00B1" w:rsidRPr="00D7469F" w:rsidRDefault="00D33369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9F00B1" w:rsidRPr="00D7469F" w:rsidRDefault="00D33369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D53B8D">
        <w:trPr>
          <w:trHeight w:val="475"/>
          <w:jc w:val="center"/>
        </w:trPr>
        <w:tc>
          <w:tcPr>
            <w:tcW w:w="15034" w:type="dxa"/>
            <w:gridSpan w:val="12"/>
          </w:tcPr>
          <w:p w:rsidR="009F00B1" w:rsidRPr="00D7469F" w:rsidRDefault="009F00B1" w:rsidP="009F00B1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Наименование «услуги» № 2 «Комплектование ДОУ на новый учебный год»</w:t>
            </w:r>
          </w:p>
          <w:p w:rsidR="009F00B1" w:rsidRPr="00D7469F" w:rsidRDefault="009F00B1" w:rsidP="009F00B1">
            <w:pPr>
              <w:rPr>
                <w:sz w:val="18"/>
                <w:szCs w:val="18"/>
              </w:rPr>
            </w:pPr>
          </w:p>
        </w:tc>
      </w:tr>
      <w:tr w:rsidR="00C60C4E" w:rsidRPr="00D7469F" w:rsidTr="00190D1A">
        <w:trPr>
          <w:trHeight w:val="475"/>
          <w:jc w:val="center"/>
        </w:trPr>
        <w:tc>
          <w:tcPr>
            <w:tcW w:w="734" w:type="dxa"/>
            <w:gridSpan w:val="2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</w:p>
        </w:tc>
        <w:tc>
          <w:tcPr>
            <w:tcW w:w="1902" w:type="dxa"/>
            <w:gridSpan w:val="2"/>
          </w:tcPr>
          <w:p w:rsidR="009F00B1" w:rsidRPr="00D7469F" w:rsidRDefault="00CA43B3" w:rsidP="00CA43B3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2037" w:type="dxa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  <w:r w:rsidRPr="00D746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60" w:type="dxa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  <w:r w:rsidRPr="00D746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02" w:type="dxa"/>
            <w:gridSpan w:val="3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  <w:r w:rsidRPr="00D746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84" w:type="dxa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  <w:r w:rsidRPr="00D746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  <w:r w:rsidRPr="00D7469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9F00B1" w:rsidRPr="00D7469F" w:rsidRDefault="009F00B1" w:rsidP="009F00B1">
            <w:pPr>
              <w:rPr>
                <w:b/>
                <w:sz w:val="18"/>
                <w:szCs w:val="18"/>
              </w:rPr>
            </w:pPr>
            <w:r w:rsidRPr="00D7469F">
              <w:rPr>
                <w:b/>
                <w:sz w:val="18"/>
                <w:szCs w:val="18"/>
              </w:rPr>
              <w:t>-</w:t>
            </w:r>
          </w:p>
        </w:tc>
      </w:tr>
      <w:tr w:rsidR="00C60C4E" w:rsidRPr="00D7469F" w:rsidTr="00D53B8D">
        <w:trPr>
          <w:trHeight w:val="475"/>
          <w:jc w:val="center"/>
        </w:trPr>
        <w:tc>
          <w:tcPr>
            <w:tcW w:w="15034" w:type="dxa"/>
            <w:gridSpan w:val="12"/>
          </w:tcPr>
          <w:p w:rsidR="009F00B1" w:rsidRPr="00D7469F" w:rsidRDefault="009F00B1" w:rsidP="00ED1E50">
            <w:pPr>
              <w:rPr>
                <w:b/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3 «Зачисление ребенка в ДОУ»</w:t>
            </w:r>
          </w:p>
        </w:tc>
      </w:tr>
      <w:tr w:rsidR="00190D1A" w:rsidRPr="00D7469F" w:rsidTr="00190D1A">
        <w:trPr>
          <w:trHeight w:val="475"/>
          <w:jc w:val="center"/>
        </w:trPr>
        <w:tc>
          <w:tcPr>
            <w:tcW w:w="734" w:type="dxa"/>
            <w:gridSpan w:val="2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1902" w:type="dxa"/>
            <w:gridSpan w:val="2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Заявление</w:t>
            </w:r>
          </w:p>
        </w:tc>
        <w:tc>
          <w:tcPr>
            <w:tcW w:w="2037" w:type="dxa"/>
          </w:tcPr>
          <w:p w:rsidR="00190D1A" w:rsidRPr="00D7469F" w:rsidRDefault="00190D1A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Заявление о зачислении ребенка в ДОУ</w:t>
            </w:r>
          </w:p>
        </w:tc>
        <w:tc>
          <w:tcPr>
            <w:tcW w:w="2160" w:type="dxa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наличие </w:t>
            </w:r>
            <w:r w:rsidR="00137795" w:rsidRPr="00D7469F">
              <w:rPr>
                <w:sz w:val="18"/>
                <w:szCs w:val="18"/>
              </w:rPr>
              <w:t>направления</w:t>
            </w:r>
            <w:r w:rsidRPr="00D7469F">
              <w:rPr>
                <w:sz w:val="18"/>
                <w:szCs w:val="18"/>
              </w:rPr>
              <w:t xml:space="preserve"> в ДОУ,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заявлении указываются: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ребенке;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заявителе;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ДОУ.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0D1A" w:rsidRPr="00D7469F" w:rsidRDefault="00136ACB" w:rsidP="00136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№ 1</w:t>
            </w:r>
          </w:p>
        </w:tc>
        <w:tc>
          <w:tcPr>
            <w:tcW w:w="1714" w:type="dxa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Приложение № __</w:t>
            </w:r>
          </w:p>
        </w:tc>
      </w:tr>
      <w:tr w:rsidR="00C60C4E" w:rsidRPr="00D7469F" w:rsidTr="00190D1A">
        <w:trPr>
          <w:trHeight w:val="788"/>
          <w:jc w:val="center"/>
        </w:trPr>
        <w:tc>
          <w:tcPr>
            <w:tcW w:w="734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1902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037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паспорт РФ, временное удостоверение личности гражданина РФ, удостоверение беженца и т.д.</w:t>
            </w:r>
          </w:p>
          <w:p w:rsidR="003F77F3" w:rsidRPr="00D7469F" w:rsidRDefault="003F77F3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доверенность на представление интересов родителей (законных представителей)</w:t>
            </w:r>
          </w:p>
        </w:tc>
        <w:tc>
          <w:tcPr>
            <w:tcW w:w="2160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1/1</w:t>
            </w:r>
          </w:p>
          <w:p w:rsidR="00C60C4E" w:rsidRPr="00D7469F" w:rsidRDefault="00801AF1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установление личности заявителя, возврат заявителю подлинника, формирование в дело </w:t>
            </w:r>
          </w:p>
        </w:tc>
        <w:tc>
          <w:tcPr>
            <w:tcW w:w="1902" w:type="dxa"/>
            <w:gridSpan w:val="3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353"/>
          <w:jc w:val="center"/>
        </w:trPr>
        <w:tc>
          <w:tcPr>
            <w:tcW w:w="734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3.</w:t>
            </w:r>
          </w:p>
        </w:tc>
        <w:tc>
          <w:tcPr>
            <w:tcW w:w="1902" w:type="dxa"/>
            <w:gridSpan w:val="2"/>
          </w:tcPr>
          <w:p w:rsidR="00C60C4E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документ, удостоверяющий личность ребенка, подтверждающий родство заявителя </w:t>
            </w:r>
          </w:p>
        </w:tc>
        <w:tc>
          <w:tcPr>
            <w:tcW w:w="2037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свидетельство о рождении ребенка</w:t>
            </w:r>
          </w:p>
        </w:tc>
        <w:tc>
          <w:tcPr>
            <w:tcW w:w="2160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1/1</w:t>
            </w:r>
          </w:p>
          <w:p w:rsidR="00C60C4E" w:rsidRPr="00D7469F" w:rsidRDefault="00C60C4E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для сверки с оригиналом и возврата заявителю подлинника, формирование в дело</w:t>
            </w:r>
          </w:p>
        </w:tc>
        <w:tc>
          <w:tcPr>
            <w:tcW w:w="1902" w:type="dxa"/>
            <w:gridSpan w:val="3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установлены законодательством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A85B4D" w:rsidRPr="00D7469F" w:rsidTr="00190D1A">
        <w:trPr>
          <w:gridAfter w:val="8"/>
          <w:wAfter w:w="12398" w:type="dxa"/>
          <w:trHeight w:val="230"/>
          <w:jc w:val="center"/>
        </w:trPr>
        <w:tc>
          <w:tcPr>
            <w:tcW w:w="734" w:type="dxa"/>
            <w:gridSpan w:val="2"/>
            <w:vMerge w:val="restart"/>
          </w:tcPr>
          <w:p w:rsidR="00A85B4D" w:rsidRPr="00D7469F" w:rsidRDefault="00A85B4D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4.</w:t>
            </w:r>
          </w:p>
        </w:tc>
        <w:tc>
          <w:tcPr>
            <w:tcW w:w="1902" w:type="dxa"/>
            <w:gridSpan w:val="2"/>
            <w:vMerge w:val="restart"/>
          </w:tcPr>
          <w:p w:rsidR="00A85B4D" w:rsidRPr="00D7469F" w:rsidRDefault="00A85B4D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документы, подтверждающие состояние здоровья ребенка</w:t>
            </w:r>
          </w:p>
        </w:tc>
      </w:tr>
      <w:tr w:rsidR="00C60C4E" w:rsidRPr="00D7469F" w:rsidTr="00190D1A">
        <w:trPr>
          <w:trHeight w:val="169"/>
          <w:jc w:val="center"/>
        </w:trPr>
        <w:tc>
          <w:tcPr>
            <w:tcW w:w="734" w:type="dxa"/>
            <w:gridSpan w:val="2"/>
            <w:vMerge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:rsidR="00C60C4E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м</w:t>
            </w:r>
            <w:r w:rsidR="00C60C4E" w:rsidRPr="00D7469F">
              <w:rPr>
                <w:sz w:val="18"/>
                <w:szCs w:val="18"/>
              </w:rPr>
              <w:t>едицинская справка фтизиатра для направления в группу оздоровительной направленности</w:t>
            </w:r>
          </w:p>
        </w:tc>
        <w:tc>
          <w:tcPr>
            <w:tcW w:w="2160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</w:t>
            </w:r>
          </w:p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83501A" w:rsidRPr="00D7469F" w:rsidTr="00190D1A">
        <w:trPr>
          <w:trHeight w:val="203"/>
          <w:jc w:val="center"/>
        </w:trPr>
        <w:tc>
          <w:tcPr>
            <w:tcW w:w="734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:rsidR="0083501A" w:rsidRPr="00D7469F" w:rsidRDefault="0083501A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медицинское заключение для </w:t>
            </w:r>
            <w:r w:rsidRPr="00D7469F">
              <w:rPr>
                <w:sz w:val="18"/>
                <w:szCs w:val="18"/>
              </w:rPr>
              <w:lastRenderedPageBreak/>
              <w:t>впервые поступающих в ДОУ</w:t>
            </w:r>
          </w:p>
        </w:tc>
        <w:tc>
          <w:tcPr>
            <w:tcW w:w="2160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1/</w:t>
            </w:r>
            <w:r w:rsidR="007504BE" w:rsidRPr="00D7469F">
              <w:rPr>
                <w:sz w:val="18"/>
                <w:szCs w:val="18"/>
              </w:rPr>
              <w:t>0</w:t>
            </w:r>
          </w:p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83501A" w:rsidRPr="00D7469F" w:rsidTr="00190D1A">
        <w:trPr>
          <w:trHeight w:val="197"/>
          <w:jc w:val="center"/>
        </w:trPr>
        <w:tc>
          <w:tcPr>
            <w:tcW w:w="734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Merge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заключение ПМПК при приеме детей с ОВЗ для обучения адаптированной программе</w:t>
            </w:r>
          </w:p>
        </w:tc>
        <w:tc>
          <w:tcPr>
            <w:tcW w:w="2160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</w:t>
            </w:r>
            <w:r w:rsidR="007504BE" w:rsidRPr="00D7469F">
              <w:rPr>
                <w:sz w:val="18"/>
                <w:szCs w:val="18"/>
              </w:rPr>
              <w:t>0</w:t>
            </w:r>
          </w:p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83501A" w:rsidRPr="00D7469F" w:rsidRDefault="0083501A" w:rsidP="008350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D53B8D">
        <w:trPr>
          <w:trHeight w:val="475"/>
          <w:jc w:val="center"/>
        </w:trPr>
        <w:tc>
          <w:tcPr>
            <w:tcW w:w="15034" w:type="dxa"/>
            <w:gridSpan w:val="12"/>
          </w:tcPr>
          <w:p w:rsidR="00C60C4E" w:rsidRPr="00D7469F" w:rsidRDefault="00C60C4E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4 «Перевод ребенка из одного ДОУ в другое»</w:t>
            </w:r>
          </w:p>
        </w:tc>
      </w:tr>
      <w:tr w:rsidR="00190D1A" w:rsidRPr="00D7469F" w:rsidTr="00190D1A">
        <w:trPr>
          <w:trHeight w:val="475"/>
          <w:jc w:val="center"/>
        </w:trPr>
        <w:tc>
          <w:tcPr>
            <w:tcW w:w="734" w:type="dxa"/>
            <w:gridSpan w:val="2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1902" w:type="dxa"/>
            <w:gridSpan w:val="2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Заявление</w:t>
            </w:r>
          </w:p>
        </w:tc>
        <w:tc>
          <w:tcPr>
            <w:tcW w:w="2037" w:type="dxa"/>
          </w:tcPr>
          <w:p w:rsidR="00190D1A" w:rsidRPr="00D7469F" w:rsidRDefault="00190D1A" w:rsidP="00ED1E50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Заявление о переводе ребенка в другое ДОУ</w:t>
            </w:r>
          </w:p>
        </w:tc>
        <w:tc>
          <w:tcPr>
            <w:tcW w:w="2160" w:type="dxa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1/0 </w:t>
            </w:r>
          </w:p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заявлении указываются: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ребенке;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заявителе;</w:t>
            </w:r>
          </w:p>
          <w:p w:rsidR="00190D1A" w:rsidRPr="00D7469F" w:rsidRDefault="00190D1A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сведения о МДОУ;</w:t>
            </w:r>
          </w:p>
          <w:p w:rsidR="00190D1A" w:rsidRPr="00D7469F" w:rsidRDefault="00190D1A" w:rsidP="00ED1E5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-причина перевода в другое ДОУ</w:t>
            </w:r>
          </w:p>
        </w:tc>
        <w:tc>
          <w:tcPr>
            <w:tcW w:w="1701" w:type="dxa"/>
          </w:tcPr>
          <w:p w:rsidR="00190D1A" w:rsidRPr="00D7469F" w:rsidRDefault="00190D1A" w:rsidP="00136ACB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Приложение № </w:t>
            </w:r>
            <w:r w:rsidR="00136ACB">
              <w:rPr>
                <w:sz w:val="18"/>
                <w:szCs w:val="18"/>
              </w:rPr>
              <w:t>2</w:t>
            </w:r>
          </w:p>
        </w:tc>
        <w:tc>
          <w:tcPr>
            <w:tcW w:w="1714" w:type="dxa"/>
          </w:tcPr>
          <w:p w:rsidR="00190D1A" w:rsidRPr="00D7469F" w:rsidRDefault="00190D1A" w:rsidP="00190D1A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Приложение № __</w:t>
            </w:r>
          </w:p>
        </w:tc>
      </w:tr>
      <w:tr w:rsidR="005850D9" w:rsidRPr="00D7469F" w:rsidTr="00190D1A">
        <w:trPr>
          <w:trHeight w:val="176"/>
          <w:jc w:val="center"/>
        </w:trPr>
        <w:tc>
          <w:tcPr>
            <w:tcW w:w="734" w:type="dxa"/>
            <w:gridSpan w:val="2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1902" w:type="dxa"/>
            <w:gridSpan w:val="2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037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Паспорт</w:t>
            </w:r>
          </w:p>
        </w:tc>
        <w:tc>
          <w:tcPr>
            <w:tcW w:w="2160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1/1</w:t>
            </w:r>
          </w:p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установление личности заявителя,  возврат заявителю подлинника, формирование в дело </w:t>
            </w:r>
          </w:p>
        </w:tc>
        <w:tc>
          <w:tcPr>
            <w:tcW w:w="1902" w:type="dxa"/>
            <w:gridSpan w:val="3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обращении заявителя </w:t>
            </w:r>
          </w:p>
        </w:tc>
        <w:tc>
          <w:tcPr>
            <w:tcW w:w="2884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5850D9" w:rsidRPr="00D7469F" w:rsidTr="00190D1A">
        <w:trPr>
          <w:trHeight w:val="285"/>
          <w:jc w:val="center"/>
        </w:trPr>
        <w:tc>
          <w:tcPr>
            <w:tcW w:w="734" w:type="dxa"/>
            <w:gridSpan w:val="2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3.</w:t>
            </w:r>
          </w:p>
        </w:tc>
        <w:tc>
          <w:tcPr>
            <w:tcW w:w="1902" w:type="dxa"/>
            <w:gridSpan w:val="2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документ, подтверждающий состояние здоровья ребенка</w:t>
            </w:r>
          </w:p>
        </w:tc>
        <w:tc>
          <w:tcPr>
            <w:tcW w:w="2037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медицинская карта воспитанника </w:t>
            </w:r>
          </w:p>
        </w:tc>
        <w:tc>
          <w:tcPr>
            <w:tcW w:w="2160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1/0 подлинник, формирование в дело</w:t>
            </w:r>
          </w:p>
        </w:tc>
        <w:tc>
          <w:tcPr>
            <w:tcW w:w="1902" w:type="dxa"/>
            <w:gridSpan w:val="3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 обращении заявителя</w:t>
            </w:r>
          </w:p>
        </w:tc>
        <w:tc>
          <w:tcPr>
            <w:tcW w:w="2884" w:type="dxa"/>
          </w:tcPr>
          <w:p w:rsidR="005850D9" w:rsidRPr="00D7469F" w:rsidRDefault="005850D9" w:rsidP="005850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№ 026/у-200, утвержденная приказом Минздрава РФ от 03.07.2000 г. № 241</w:t>
            </w:r>
          </w:p>
        </w:tc>
        <w:tc>
          <w:tcPr>
            <w:tcW w:w="1701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5850D9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C60C4E" w:rsidRPr="00D7469F" w:rsidTr="00190D1A">
        <w:trPr>
          <w:trHeight w:val="285"/>
          <w:jc w:val="center"/>
        </w:trPr>
        <w:tc>
          <w:tcPr>
            <w:tcW w:w="734" w:type="dxa"/>
            <w:gridSpan w:val="2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4.</w:t>
            </w:r>
          </w:p>
        </w:tc>
        <w:tc>
          <w:tcPr>
            <w:tcW w:w="1902" w:type="dxa"/>
            <w:gridSpan w:val="2"/>
          </w:tcPr>
          <w:p w:rsidR="00C60C4E" w:rsidRPr="00D7469F" w:rsidRDefault="007504B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</w:t>
            </w:r>
            <w:r w:rsidR="00C60C4E" w:rsidRPr="00D7469F">
              <w:rPr>
                <w:sz w:val="18"/>
                <w:szCs w:val="18"/>
              </w:rPr>
              <w:t xml:space="preserve">окумент, подтверждающий обучение ребенка </w:t>
            </w:r>
          </w:p>
        </w:tc>
        <w:tc>
          <w:tcPr>
            <w:tcW w:w="2037" w:type="dxa"/>
          </w:tcPr>
          <w:p w:rsidR="00C60C4E" w:rsidRPr="00D7469F" w:rsidRDefault="007504BE" w:rsidP="004B1CC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л</w:t>
            </w:r>
            <w:r w:rsidR="00C60C4E" w:rsidRPr="00D7469F">
              <w:rPr>
                <w:sz w:val="18"/>
                <w:szCs w:val="18"/>
              </w:rPr>
              <w:t xml:space="preserve">ичное дело </w:t>
            </w:r>
            <w:r w:rsidR="00CF1622" w:rsidRPr="00D7469F">
              <w:rPr>
                <w:sz w:val="18"/>
                <w:szCs w:val="18"/>
              </w:rPr>
              <w:t>воспитанника</w:t>
            </w:r>
          </w:p>
        </w:tc>
        <w:tc>
          <w:tcPr>
            <w:tcW w:w="2160" w:type="dxa"/>
          </w:tcPr>
          <w:p w:rsidR="007504BE" w:rsidRPr="00D7469F" w:rsidRDefault="00C60C4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  <w:r w:rsidR="007504BE" w:rsidRPr="00D7469F">
              <w:rPr>
                <w:sz w:val="18"/>
                <w:szCs w:val="18"/>
              </w:rPr>
              <w:t>/1</w:t>
            </w:r>
          </w:p>
          <w:p w:rsidR="00C60C4E" w:rsidRPr="00D7469F" w:rsidRDefault="00C60C4E" w:rsidP="007504B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формирование в дело</w:t>
            </w:r>
          </w:p>
        </w:tc>
        <w:tc>
          <w:tcPr>
            <w:tcW w:w="1902" w:type="dxa"/>
            <w:gridSpan w:val="3"/>
          </w:tcPr>
          <w:p w:rsidR="00C60C4E" w:rsidRPr="00D7469F" w:rsidRDefault="005850D9" w:rsidP="005850D9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C60C4E" w:rsidRPr="00D7469F">
              <w:rPr>
                <w:sz w:val="18"/>
                <w:szCs w:val="18"/>
              </w:rPr>
              <w:t>ет</w:t>
            </w:r>
          </w:p>
        </w:tc>
        <w:tc>
          <w:tcPr>
            <w:tcW w:w="2884" w:type="dxa"/>
          </w:tcPr>
          <w:p w:rsidR="00C60C4E" w:rsidRPr="00D7469F" w:rsidRDefault="00C60C4E" w:rsidP="00C60C4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714" w:type="dxa"/>
          </w:tcPr>
          <w:p w:rsidR="00C60C4E" w:rsidRPr="00D7469F" w:rsidRDefault="00C60C4E" w:rsidP="00C60C4E">
            <w:pPr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</w:tbl>
    <w:p w:rsidR="00922607" w:rsidRPr="00D7469F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6. Результат</w:t>
      </w:r>
      <w:r w:rsidR="00ED1E50"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«услуги»</w:t>
      </w:r>
    </w:p>
    <w:p w:rsidR="00922607" w:rsidRPr="00D7469F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2"/>
        <w:tblW w:w="15061" w:type="dxa"/>
        <w:jc w:val="center"/>
        <w:tblLayout w:type="fixed"/>
        <w:tblLook w:val="01E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922607" w:rsidRPr="00D7469F" w:rsidTr="00190D1A">
        <w:trPr>
          <w:jc w:val="center"/>
        </w:trPr>
        <w:tc>
          <w:tcPr>
            <w:tcW w:w="751" w:type="dxa"/>
            <w:vMerge w:val="restart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№ п.п.</w:t>
            </w:r>
          </w:p>
        </w:tc>
        <w:tc>
          <w:tcPr>
            <w:tcW w:w="2646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Документ/ документы, являющийся(иеся) результатом «услуги»</w:t>
            </w:r>
          </w:p>
        </w:tc>
        <w:tc>
          <w:tcPr>
            <w:tcW w:w="2410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Требования к документу/ документам, являющемуся(ихся) результатом «услуги»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Характеристика результата «услуги» (положительный/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документа/ документов, являющегося(ихся) результатом «услуги»</w:t>
            </w:r>
          </w:p>
        </w:tc>
        <w:tc>
          <w:tcPr>
            <w:tcW w:w="1843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Образец документа/ документов, являющегося(ихся) результатом «услуги»</w:t>
            </w:r>
          </w:p>
        </w:tc>
        <w:tc>
          <w:tcPr>
            <w:tcW w:w="1559" w:type="dxa"/>
            <w:vMerge w:val="restart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Способы получения результата «услуги»</w:t>
            </w:r>
          </w:p>
        </w:tc>
        <w:tc>
          <w:tcPr>
            <w:tcW w:w="2450" w:type="dxa"/>
            <w:gridSpan w:val="2"/>
            <w:vAlign w:val="center"/>
          </w:tcPr>
          <w:p w:rsidR="00922607" w:rsidRPr="00D7469F" w:rsidRDefault="00922607" w:rsidP="00ED1E5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Срок хранения невостребованных заявителем результатов «услуги»</w:t>
            </w:r>
          </w:p>
        </w:tc>
      </w:tr>
      <w:tr w:rsidR="00922607" w:rsidRPr="00D7469F" w:rsidTr="00190D1A">
        <w:trPr>
          <w:jc w:val="center"/>
        </w:trPr>
        <w:tc>
          <w:tcPr>
            <w:tcW w:w="751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органе</w:t>
            </w:r>
          </w:p>
        </w:tc>
        <w:tc>
          <w:tcPr>
            <w:tcW w:w="1458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МФЦ</w:t>
            </w:r>
          </w:p>
        </w:tc>
      </w:tr>
      <w:tr w:rsidR="00922607" w:rsidRPr="00D7469F" w:rsidTr="00190D1A">
        <w:trPr>
          <w:jc w:val="center"/>
        </w:trPr>
        <w:tc>
          <w:tcPr>
            <w:tcW w:w="751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</w:p>
        </w:tc>
        <w:tc>
          <w:tcPr>
            <w:tcW w:w="264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8</w:t>
            </w:r>
          </w:p>
        </w:tc>
        <w:tc>
          <w:tcPr>
            <w:tcW w:w="1458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9</w:t>
            </w:r>
          </w:p>
        </w:tc>
      </w:tr>
      <w:tr w:rsidR="00922607" w:rsidRPr="00D7469F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1 «Прием документов и постановка ребенка на учет для зачисления в ДОУ»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A92FC8" w:rsidRPr="00D7469F" w:rsidTr="00190D1A">
        <w:trPr>
          <w:trHeight w:val="2409"/>
          <w:jc w:val="center"/>
        </w:trPr>
        <w:tc>
          <w:tcPr>
            <w:tcW w:w="751" w:type="dxa"/>
            <w:vAlign w:val="center"/>
          </w:tcPr>
          <w:p w:rsidR="00A92FC8" w:rsidRPr="00D7469F" w:rsidRDefault="00A92FC8" w:rsidP="00922607">
            <w:pPr>
              <w:numPr>
                <w:ilvl w:val="0"/>
                <w:numId w:val="9"/>
              </w:num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:rsidR="00A92FC8" w:rsidRPr="00D7469F" w:rsidRDefault="00A92FC8" w:rsidP="0084072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Заявление о предоставлении мест детям в организациях, реализующих основную общеобразовательную программу дошкольного образования(Заявление</w:t>
            </w:r>
          </w:p>
          <w:p w:rsidR="00A92FC8" w:rsidRPr="00D7469F" w:rsidRDefault="00A92FC8" w:rsidP="00190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 согласии на обработку персональных данных)</w:t>
            </w:r>
          </w:p>
        </w:tc>
        <w:tc>
          <w:tcPr>
            <w:tcW w:w="2410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далее снимается копия с подлинника и выдается заявителю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A92FC8" w:rsidRPr="00D7469F" w:rsidRDefault="00A92FC8" w:rsidP="00B202C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Приложение № 1</w:t>
            </w:r>
          </w:p>
        </w:tc>
        <w:tc>
          <w:tcPr>
            <w:tcW w:w="1843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A92FC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1. В Управление </w:t>
            </w:r>
            <w:r w:rsidR="009E1F13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дошкольного 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образовани</w:t>
            </w:r>
            <w:r w:rsidR="009E1F13" w:rsidRPr="00D7469F">
              <w:rPr>
                <w:rFonts w:eastAsiaTheme="minorHAnsi"/>
                <w:sz w:val="18"/>
                <w:szCs w:val="18"/>
                <w:lang w:eastAsia="en-US"/>
              </w:rPr>
              <w:t>я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A92FC8" w:rsidRPr="00D7469F" w:rsidRDefault="00A92FC8" w:rsidP="00A92FC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2. В МФЦ.</w:t>
            </w:r>
          </w:p>
          <w:p w:rsidR="00A92FC8" w:rsidRPr="00D7469F" w:rsidRDefault="00A92FC8" w:rsidP="00190D1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3. Единый портал государственных услуг.</w:t>
            </w:r>
          </w:p>
        </w:tc>
        <w:tc>
          <w:tcPr>
            <w:tcW w:w="992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Merge w:val="restart"/>
            <w:vAlign w:val="center"/>
          </w:tcPr>
          <w:p w:rsidR="00A92FC8" w:rsidRPr="00D7469F" w:rsidRDefault="009D0DE3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</w:tr>
      <w:tr w:rsidR="00A92FC8" w:rsidRPr="00D7469F" w:rsidTr="00190D1A">
        <w:trPr>
          <w:jc w:val="center"/>
        </w:trPr>
        <w:tc>
          <w:tcPr>
            <w:tcW w:w="751" w:type="dxa"/>
            <w:vAlign w:val="center"/>
          </w:tcPr>
          <w:p w:rsidR="00A92FC8" w:rsidRPr="00D7469F" w:rsidRDefault="00A92FC8" w:rsidP="00922607">
            <w:pPr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Уведомление</w:t>
            </w:r>
          </w:p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 регистрации ребенка в книге учета будущих воспитанников</w:t>
            </w:r>
          </w:p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муниципальных образовательных учреждений,</w:t>
            </w:r>
          </w:p>
          <w:p w:rsidR="00A92FC8" w:rsidRPr="00D7469F" w:rsidRDefault="00A92FC8" w:rsidP="00B20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реализующих основную общеобразовательную программу</w:t>
            </w:r>
          </w:p>
          <w:p w:rsidR="00A92FC8" w:rsidRPr="00D7469F" w:rsidRDefault="00A92FC8" w:rsidP="00B202CC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дошкольного образования</w:t>
            </w:r>
          </w:p>
        </w:tc>
        <w:tc>
          <w:tcPr>
            <w:tcW w:w="2410" w:type="dxa"/>
            <w:vAlign w:val="center"/>
          </w:tcPr>
          <w:p w:rsidR="00A92FC8" w:rsidRPr="00D7469F" w:rsidRDefault="0071355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</w:t>
            </w:r>
          </w:p>
          <w:p w:rsidR="00713558" w:rsidRPr="00D7469F" w:rsidRDefault="00713558" w:rsidP="00713558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с указанием даты и регистрационного номера согласно  книге учета будущих воспитанников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A92FC8" w:rsidRPr="00D7469F" w:rsidRDefault="00E10904" w:rsidP="00B202C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A92FC8" w:rsidRPr="00D7469F" w:rsidRDefault="00A92FC8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A92FC8" w:rsidRPr="00D7469F" w:rsidRDefault="00A92FC8" w:rsidP="00A92FC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1. </w:t>
            </w:r>
            <w:r w:rsidR="00E402E2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Управление дошкольного образования 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или.</w:t>
            </w:r>
          </w:p>
          <w:p w:rsidR="00A92FC8" w:rsidRPr="00D7469F" w:rsidRDefault="00A92FC8" w:rsidP="00190D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2. В МФЦ.</w:t>
            </w:r>
          </w:p>
        </w:tc>
        <w:tc>
          <w:tcPr>
            <w:tcW w:w="992" w:type="dxa"/>
            <w:vAlign w:val="center"/>
          </w:tcPr>
          <w:p w:rsidR="00A92FC8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458" w:type="dxa"/>
            <w:vMerge/>
            <w:vAlign w:val="center"/>
          </w:tcPr>
          <w:p w:rsidR="00A92FC8" w:rsidRPr="00D7469F" w:rsidRDefault="00A92FC8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Наименование «услуги» № 2 «Комплектование ДОУ на новый учебный год»</w:t>
            </w:r>
          </w:p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22607" w:rsidRPr="00D7469F" w:rsidTr="00190D1A">
        <w:trPr>
          <w:jc w:val="center"/>
        </w:trPr>
        <w:tc>
          <w:tcPr>
            <w:tcW w:w="751" w:type="dxa"/>
            <w:vAlign w:val="center"/>
          </w:tcPr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46" w:type="dxa"/>
            <w:vAlign w:val="center"/>
          </w:tcPr>
          <w:p w:rsidR="00922607" w:rsidRPr="00D7469F" w:rsidRDefault="00922607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Список детей на зачисление в ДОУ</w:t>
            </w:r>
          </w:p>
        </w:tc>
        <w:tc>
          <w:tcPr>
            <w:tcW w:w="2410" w:type="dxa"/>
            <w:vAlign w:val="center"/>
          </w:tcPr>
          <w:p w:rsidR="00922607" w:rsidRPr="00D7469F" w:rsidRDefault="00922607" w:rsidP="009C18A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Оформляется в одном экземпляре с указанием фамилии и имени ребенка, регистрационного номера </w:t>
            </w:r>
            <w:r w:rsidR="009C18A9" w:rsidRPr="00D7469F">
              <w:rPr>
                <w:rFonts w:eastAsiaTheme="minorHAnsi"/>
                <w:sz w:val="18"/>
                <w:szCs w:val="18"/>
                <w:lang w:eastAsia="en-US"/>
              </w:rPr>
              <w:t>направления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, возрастной группы в которую направлен ребенок, основание для зачисления ребенка (наличие внеочередного и первоочередного права), номера ДОУ в которое зачисляется ребенок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001E41" w:rsidP="00104BB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В Управление дошкольного образования</w:t>
            </w:r>
            <w:r w:rsidR="00104BBA" w:rsidRPr="00D7469F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922607" w:rsidRPr="00D7469F" w:rsidRDefault="00922607" w:rsidP="00104BBA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22607" w:rsidRPr="00D7469F" w:rsidRDefault="00922607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922607" w:rsidRPr="00D7469F" w:rsidRDefault="00C81A90" w:rsidP="00922607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104BBA" w:rsidRPr="00D7469F" w:rsidTr="00190D1A">
        <w:trPr>
          <w:jc w:val="center"/>
        </w:trPr>
        <w:tc>
          <w:tcPr>
            <w:tcW w:w="751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46" w:type="dxa"/>
            <w:vAlign w:val="center"/>
          </w:tcPr>
          <w:p w:rsidR="00104BBA" w:rsidRPr="00D7469F" w:rsidRDefault="009C18A9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Направление</w:t>
            </w:r>
            <w:r w:rsidR="00104BBA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 на зачисление в ДОУ</w:t>
            </w:r>
          </w:p>
        </w:tc>
        <w:tc>
          <w:tcPr>
            <w:tcW w:w="2410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с указанием регистрационного ном</w:t>
            </w:r>
            <w:r w:rsidR="00C75D99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ера, сведений о ребенке, номер 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ДОУ в которое зачисляется ребенок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104BBA" w:rsidRPr="00D7469F" w:rsidRDefault="00E10904" w:rsidP="002D563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104BBA" w:rsidRPr="00D7469F" w:rsidRDefault="002D5635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001E41" w:rsidP="00B34E0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Управление дошкольного образования </w:t>
            </w:r>
          </w:p>
        </w:tc>
        <w:tc>
          <w:tcPr>
            <w:tcW w:w="992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104BBA" w:rsidRPr="00D7469F" w:rsidRDefault="00C81A9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104BBA" w:rsidRPr="00D7469F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Наименование «услуги» № 3 «Зачисление ребенка в ДОУ»</w:t>
            </w:r>
          </w:p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4BBA" w:rsidRPr="00D7469F" w:rsidTr="00190D1A">
        <w:trPr>
          <w:jc w:val="center"/>
        </w:trPr>
        <w:tc>
          <w:tcPr>
            <w:tcW w:w="751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46" w:type="dxa"/>
            <w:vAlign w:val="center"/>
          </w:tcPr>
          <w:p w:rsidR="00104BBA" w:rsidRPr="00D7469F" w:rsidRDefault="00104BBA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Приказ о зачислении ребенка в ДОУ</w:t>
            </w:r>
          </w:p>
        </w:tc>
        <w:tc>
          <w:tcPr>
            <w:tcW w:w="2410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 в ДОУ</w:t>
            </w:r>
          </w:p>
        </w:tc>
        <w:tc>
          <w:tcPr>
            <w:tcW w:w="992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104BBA" w:rsidRPr="00D7469F" w:rsidRDefault="00C81A9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104BBA" w:rsidRPr="00D7469F" w:rsidTr="00190D1A">
        <w:trPr>
          <w:jc w:val="center"/>
        </w:trPr>
        <w:tc>
          <w:tcPr>
            <w:tcW w:w="751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46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Уведомление об отказе в зачислении</w:t>
            </w:r>
          </w:p>
        </w:tc>
        <w:tc>
          <w:tcPr>
            <w:tcW w:w="2410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Оформляется в одном экземпляре, с указанием причины отказа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Отрицательный</w:t>
            </w:r>
          </w:p>
        </w:tc>
        <w:tc>
          <w:tcPr>
            <w:tcW w:w="1843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 в ДОУ</w:t>
            </w:r>
          </w:p>
        </w:tc>
        <w:tc>
          <w:tcPr>
            <w:tcW w:w="992" w:type="dxa"/>
            <w:vAlign w:val="center"/>
          </w:tcPr>
          <w:p w:rsidR="00104BBA" w:rsidRPr="00D7469F" w:rsidRDefault="00C81A9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458" w:type="dxa"/>
            <w:vAlign w:val="center"/>
          </w:tcPr>
          <w:p w:rsidR="00104BBA" w:rsidRPr="00D7469F" w:rsidRDefault="00C81A9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104BBA" w:rsidRPr="00D7469F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:rsidR="00104BBA" w:rsidRPr="00D7469F" w:rsidRDefault="00C75D99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Наименование «</w:t>
            </w:r>
            <w:r w:rsidR="00104BBA" w:rsidRPr="00D7469F">
              <w:rPr>
                <w:rFonts w:eastAsiaTheme="minorHAnsi"/>
                <w:sz w:val="18"/>
                <w:szCs w:val="18"/>
                <w:lang w:eastAsia="en-US"/>
              </w:rPr>
              <w:t>услуги» № 4 «Перевод ребенка из одного ДОУ в другое»</w:t>
            </w:r>
          </w:p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4BBA" w:rsidRPr="00D7469F" w:rsidTr="00190D1A">
        <w:trPr>
          <w:jc w:val="center"/>
        </w:trPr>
        <w:tc>
          <w:tcPr>
            <w:tcW w:w="751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="008435F5" w:rsidRPr="00D7469F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646" w:type="dxa"/>
            <w:vAlign w:val="center"/>
          </w:tcPr>
          <w:p w:rsidR="00104BBA" w:rsidRPr="00D7469F" w:rsidRDefault="008435F5" w:rsidP="00C75D9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Заявление о</w:t>
            </w:r>
            <w:r w:rsidR="00104BBA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 переводе ребенка из одного ДОУ в другое</w:t>
            </w:r>
          </w:p>
        </w:tc>
        <w:tc>
          <w:tcPr>
            <w:tcW w:w="2410" w:type="dxa"/>
            <w:vAlign w:val="center"/>
          </w:tcPr>
          <w:p w:rsidR="00104BBA" w:rsidRPr="00D7469F" w:rsidRDefault="00713558" w:rsidP="00713558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Оформляется в одном экземпляре, далее снимается копия с подлинника и выдается заявителю </w:t>
            </w:r>
          </w:p>
        </w:tc>
        <w:tc>
          <w:tcPr>
            <w:tcW w:w="1559" w:type="dxa"/>
            <w:vAlign w:val="center"/>
          </w:tcPr>
          <w:p w:rsidR="00104BBA" w:rsidRPr="00D7469F" w:rsidRDefault="003C3D1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104BBA" w:rsidRPr="00D7469F" w:rsidRDefault="00E10904" w:rsidP="003C3D1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104BBA" w:rsidRPr="00D7469F" w:rsidRDefault="00104BBA" w:rsidP="00C055A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</w:t>
            </w:r>
            <w:r w:rsidR="00C055A1" w:rsidRPr="00D7469F">
              <w:rPr>
                <w:rFonts w:eastAsiaTheme="minorHAnsi"/>
                <w:sz w:val="18"/>
                <w:szCs w:val="18"/>
                <w:lang w:eastAsia="en-US"/>
              </w:rPr>
              <w:t>МФЦ</w:t>
            </w:r>
          </w:p>
        </w:tc>
        <w:tc>
          <w:tcPr>
            <w:tcW w:w="992" w:type="dxa"/>
            <w:vAlign w:val="center"/>
          </w:tcPr>
          <w:p w:rsidR="00104BBA" w:rsidRPr="00D7469F" w:rsidRDefault="00104BBA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458" w:type="dxa"/>
            <w:vAlign w:val="center"/>
          </w:tcPr>
          <w:p w:rsidR="00104BBA" w:rsidRPr="00D7469F" w:rsidRDefault="00C81A90" w:rsidP="00104BB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  <w:tr w:rsidR="008435F5" w:rsidRPr="00D7469F" w:rsidTr="00190D1A">
        <w:trPr>
          <w:jc w:val="center"/>
        </w:trPr>
        <w:tc>
          <w:tcPr>
            <w:tcW w:w="751" w:type="dxa"/>
            <w:vAlign w:val="center"/>
          </w:tcPr>
          <w:p w:rsidR="008435F5" w:rsidRPr="00D7469F" w:rsidRDefault="008435F5" w:rsidP="00104BBA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2646" w:type="dxa"/>
            <w:vAlign w:val="center"/>
          </w:tcPr>
          <w:p w:rsidR="008435F5" w:rsidRPr="00D7469F" w:rsidRDefault="008435F5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Приказ о переводе ребенка из одного ДОУ в другое</w:t>
            </w:r>
          </w:p>
        </w:tc>
        <w:tc>
          <w:tcPr>
            <w:tcW w:w="2410" w:type="dxa"/>
            <w:vAlign w:val="center"/>
          </w:tcPr>
          <w:p w:rsidR="008435F5" w:rsidRPr="00D7469F" w:rsidRDefault="003C3D10" w:rsidP="00104BBA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435F5" w:rsidRPr="00D7469F" w:rsidRDefault="008435F5" w:rsidP="00104BBA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Положительный</w:t>
            </w:r>
          </w:p>
        </w:tc>
        <w:tc>
          <w:tcPr>
            <w:tcW w:w="1843" w:type="dxa"/>
            <w:vAlign w:val="center"/>
          </w:tcPr>
          <w:p w:rsidR="008435F5" w:rsidRPr="00D7469F" w:rsidRDefault="008435F5" w:rsidP="0010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435F5" w:rsidRPr="00D7469F" w:rsidRDefault="008435F5" w:rsidP="00104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435F5" w:rsidRPr="00D7469F" w:rsidRDefault="00C81A90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в ДОУ</w:t>
            </w:r>
          </w:p>
        </w:tc>
        <w:tc>
          <w:tcPr>
            <w:tcW w:w="992" w:type="dxa"/>
            <w:vAlign w:val="center"/>
          </w:tcPr>
          <w:p w:rsidR="008435F5" w:rsidRPr="00D7469F" w:rsidRDefault="00C81A90" w:rsidP="00104BBA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458" w:type="dxa"/>
            <w:vAlign w:val="center"/>
          </w:tcPr>
          <w:p w:rsidR="008435F5" w:rsidRPr="00D7469F" w:rsidRDefault="00C81A90" w:rsidP="00104BBA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</w:tr>
    </w:tbl>
    <w:p w:rsidR="00922607" w:rsidRPr="00D7469F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0D1A" w:rsidRPr="00D7469F" w:rsidRDefault="00190D1A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7F0B" w:rsidRPr="00D7469F" w:rsidRDefault="00922607" w:rsidP="00A12F1E">
      <w:pPr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Раздел 7. «Технологические процессы предоставления «услуги»</w:t>
      </w:r>
      <w:r w:rsidR="00C75D99"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07F0B" w:rsidRPr="00D7469F">
        <w:rPr>
          <w:rFonts w:ascii="Times New Roman" w:hAnsi="Times New Roman" w:cs="Times New Roman"/>
          <w:sz w:val="18"/>
          <w:szCs w:val="18"/>
        </w:rPr>
        <w:t>(БЛОК</w:t>
      </w:r>
      <w:r w:rsidR="00C75D99" w:rsidRPr="00D7469F">
        <w:rPr>
          <w:rFonts w:ascii="Times New Roman" w:hAnsi="Times New Roman" w:cs="Times New Roman"/>
          <w:sz w:val="18"/>
          <w:szCs w:val="18"/>
        </w:rPr>
        <w:t xml:space="preserve"> </w:t>
      </w:r>
      <w:r w:rsidR="00D07F0B" w:rsidRPr="00D7469F">
        <w:rPr>
          <w:rFonts w:ascii="Times New Roman" w:hAnsi="Times New Roman" w:cs="Times New Roman"/>
          <w:sz w:val="18"/>
          <w:szCs w:val="18"/>
        </w:rPr>
        <w:t xml:space="preserve">- схема приложение № </w:t>
      </w:r>
      <w:r w:rsidR="008435F5" w:rsidRPr="00D7469F">
        <w:rPr>
          <w:rFonts w:ascii="Times New Roman" w:hAnsi="Times New Roman" w:cs="Times New Roman"/>
          <w:sz w:val="18"/>
          <w:szCs w:val="18"/>
        </w:rPr>
        <w:t>5</w:t>
      </w:r>
      <w:r w:rsidR="00D07F0B" w:rsidRPr="00D7469F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2"/>
        <w:tblW w:w="14790" w:type="dxa"/>
        <w:jc w:val="center"/>
        <w:tblLayout w:type="fixed"/>
        <w:tblLook w:val="01E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№ п.п.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Ресурсы необходимые для выполнения процедуры процесса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</w:t>
            </w:r>
          </w:p>
        </w:tc>
      </w:tr>
      <w:tr w:rsidR="00922607" w:rsidRPr="00D7469F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1 «Прием документов и постановка ребенка на учет для зачисления в ДОУ»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B94CD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Прием и проверка полноты и содержания заявления и документов в </w:t>
            </w:r>
            <w:r w:rsidR="00B94CD9" w:rsidRPr="00D7469F">
              <w:rPr>
                <w:rFonts w:eastAsiaTheme="minorHAnsi"/>
                <w:sz w:val="18"/>
                <w:szCs w:val="18"/>
                <w:lang w:eastAsia="en-US"/>
              </w:rPr>
              <w:t>Управление дошкольного образования</w:t>
            </w:r>
            <w:r w:rsidR="00DD74B5"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 или подведомственных учреждениях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1) Установление личности заявителя или законного представителя;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Прием документов;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3) Сопоставление копий представленных документов;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4) Снятие копии с представленных оригиналов в случае их отсутствия;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5) Проверка комплектности (достаточности) представленных документов;</w:t>
            </w:r>
          </w:p>
          <w:p w:rsidR="00E31A10" w:rsidRPr="00D7469F" w:rsidRDefault="00922607" w:rsidP="00B94C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6) Проверка полноты и достоверности содержащейся в документах информации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15 минут</w:t>
            </w:r>
          </w:p>
        </w:tc>
        <w:tc>
          <w:tcPr>
            <w:tcW w:w="1843" w:type="dxa"/>
            <w:vAlign w:val="center"/>
          </w:tcPr>
          <w:p w:rsidR="00922607" w:rsidRPr="00D7469F" w:rsidRDefault="00B94CD9" w:rsidP="00E10904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 xml:space="preserve">В Управление дошкольного образования 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заявления</w:t>
            </w:r>
            <w:r w:rsidR="00DC7DD1" w:rsidRPr="00D7469F">
              <w:rPr>
                <w:sz w:val="18"/>
                <w:szCs w:val="18"/>
              </w:rPr>
              <w:t xml:space="preserve"> приложение № 1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Прием и проверка полноты и содержания заявления и документов в МФЦ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1) Установление личности заявителя или законного представителя;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Прием документов;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3) Сопоставление копий представленных документов; 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4) Снятие копии с представленных оригиналов в случае их отсутствия;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5) Проверка комплектности (достаточности) представленных документов;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6) Проверка полноты и достоверности содержащейся в документах информации;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7) Снятие копии с представленных оригиналов;</w:t>
            </w:r>
          </w:p>
          <w:p w:rsidR="00E31A10" w:rsidRPr="00D7469F" w:rsidRDefault="00E31A10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22607" w:rsidRPr="00D7469F" w:rsidRDefault="00922607" w:rsidP="00DE5DD3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15 </w:t>
            </w:r>
            <w:r w:rsidR="00DE5DD3" w:rsidRPr="00D7469F">
              <w:rPr>
                <w:sz w:val="18"/>
                <w:szCs w:val="18"/>
              </w:rPr>
              <w:t>минут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Специалист МФЦ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:rsidR="00DC7DD1" w:rsidRPr="00D7469F" w:rsidRDefault="00DC7DD1" w:rsidP="00DC7DD1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заявления приложение № 1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Прием заявления через ЕПГУ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Автоматическая регистрация заявления службой портала;</w:t>
            </w:r>
          </w:p>
          <w:p w:rsidR="00922607" w:rsidRPr="00D7469F" w:rsidRDefault="00922607" w:rsidP="00331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2) Представление подлинников документов заявителем в течение 10 рабочих дней в </w:t>
            </w:r>
            <w:r w:rsidR="00DC7DD1" w:rsidRPr="00D7469F">
              <w:rPr>
                <w:sz w:val="18"/>
                <w:szCs w:val="18"/>
              </w:rPr>
              <w:t xml:space="preserve">Управление </w:t>
            </w:r>
            <w:r w:rsidR="00331FA6" w:rsidRPr="00D7469F">
              <w:rPr>
                <w:sz w:val="18"/>
                <w:szCs w:val="18"/>
              </w:rPr>
              <w:t xml:space="preserve">дошкольного </w:t>
            </w:r>
            <w:r w:rsidR="00DC7DD1" w:rsidRPr="00D7469F">
              <w:rPr>
                <w:sz w:val="18"/>
                <w:szCs w:val="18"/>
              </w:rPr>
              <w:t xml:space="preserve">образованием, в </w:t>
            </w:r>
            <w:r w:rsidRPr="00D7469F">
              <w:rPr>
                <w:sz w:val="18"/>
                <w:szCs w:val="18"/>
              </w:rPr>
              <w:t>МФЦ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Служба портала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606" w:type="dxa"/>
            <w:vAlign w:val="center"/>
          </w:tcPr>
          <w:p w:rsidR="00922607" w:rsidRPr="00D7469F" w:rsidRDefault="00DC7DD1" w:rsidP="00190D1A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Форма заявления приложение № 1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numPr>
                <w:ilvl w:val="0"/>
                <w:numId w:val="10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Регистрация заявления 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Заявление регистрируется в журнале учета;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Внесение данных о заявителе в АИС (постановка на учет) или отказ в постановке ребенка на учет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 день</w:t>
            </w:r>
          </w:p>
        </w:tc>
        <w:tc>
          <w:tcPr>
            <w:tcW w:w="1843" w:type="dxa"/>
            <w:vAlign w:val="center"/>
          </w:tcPr>
          <w:p w:rsidR="00922607" w:rsidRPr="00D7469F" w:rsidRDefault="002A0A2C" w:rsidP="00FE3CE9">
            <w:pPr>
              <w:jc w:val="center"/>
              <w:rPr>
                <w:sz w:val="18"/>
                <w:szCs w:val="18"/>
              </w:rPr>
            </w:pPr>
            <w:r w:rsidRPr="00D7469F">
              <w:rPr>
                <w:rFonts w:eastAsiaTheme="minorHAnsi"/>
                <w:sz w:val="18"/>
                <w:szCs w:val="18"/>
                <w:lang w:eastAsia="en-US"/>
              </w:rPr>
              <w:t>В Управление дошкольного образования</w:t>
            </w:r>
            <w:r w:rsidR="00363694" w:rsidRPr="00D7469F">
              <w:rPr>
                <w:sz w:val="18"/>
                <w:szCs w:val="18"/>
              </w:rPr>
              <w:t xml:space="preserve">, </w:t>
            </w:r>
            <w:r w:rsidR="00E10904" w:rsidRPr="00D7469F">
              <w:rPr>
                <w:sz w:val="18"/>
                <w:szCs w:val="18"/>
              </w:rPr>
              <w:t>Специалист МФЦ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2 «Комплектование ДОУ на новый учебный год»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Сбор информации о возможной заполняемости ДОУ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ДОУ представляют в Управление образования информацию о количестве свободных мест в группах, в соответствии с каждой возрастной категорией детей в очередном учебном году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В срок до 1 июня текущего года 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Руководители МДОУ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Нет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Формирование, рассмотрение, утверждение списка </w:t>
            </w:r>
            <w:r w:rsidRPr="00D7469F">
              <w:rPr>
                <w:sz w:val="18"/>
                <w:szCs w:val="18"/>
              </w:rPr>
              <w:lastRenderedPageBreak/>
              <w:t xml:space="preserve">детей 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 xml:space="preserve">1) </w:t>
            </w:r>
            <w:r w:rsidR="004434EA" w:rsidRPr="00D7469F">
              <w:rPr>
                <w:sz w:val="18"/>
                <w:szCs w:val="18"/>
              </w:rPr>
              <w:t xml:space="preserve">Комплектование образовательных Организаций на очередной учебный год осуществляется в соответствии с утвержденным  количеством групп и свободных мест в них на очередной </w:t>
            </w:r>
            <w:r w:rsidR="004434EA" w:rsidRPr="00D7469F">
              <w:rPr>
                <w:sz w:val="18"/>
                <w:szCs w:val="18"/>
              </w:rPr>
              <w:lastRenderedPageBreak/>
              <w:t>учебный год с 1 июня по 31 августа текущего года.  Возраст детей в Системе при комплектовании рассчитывается на 1 ноября текущего года</w:t>
            </w:r>
            <w:r w:rsidRPr="00D7469F">
              <w:rPr>
                <w:sz w:val="18"/>
                <w:szCs w:val="18"/>
              </w:rPr>
              <w:t>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списки формируются в следующей последовательности: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прежде всего дети, имеющие внеочередное право на устройство в ДОУ;</w:t>
            </w:r>
          </w:p>
          <w:p w:rsidR="00922607" w:rsidRPr="00D7469F" w:rsidRDefault="00922607" w:rsidP="0092260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затем дети, имеющие первоочередное право на устройство в ДОУ;</w:t>
            </w:r>
          </w:p>
          <w:p w:rsidR="00922607" w:rsidRPr="00D7469F" w:rsidRDefault="00922607" w:rsidP="00C75D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 далее дети, зачисляемые в ДОУ в соответствии с очередностью, определенной по дате постановки ребенка на учет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175E83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С 1 по 3</w:t>
            </w:r>
            <w:r w:rsidR="00175E83">
              <w:rPr>
                <w:sz w:val="18"/>
                <w:szCs w:val="18"/>
              </w:rPr>
              <w:t>1 августа</w:t>
            </w:r>
            <w:r w:rsidRPr="00D7469F">
              <w:rPr>
                <w:sz w:val="18"/>
                <w:szCs w:val="18"/>
              </w:rPr>
              <w:t xml:space="preserve">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1A60B4" w:rsidP="00771F78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Системный администратор АИС ЭДС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  <w:highlight w:val="yellow"/>
              </w:rPr>
            </w:pPr>
            <w:r w:rsidRPr="00D7469F">
              <w:rPr>
                <w:sz w:val="18"/>
                <w:szCs w:val="18"/>
              </w:rPr>
              <w:t xml:space="preserve">Технологическое обеспечение (доступ к </w:t>
            </w:r>
            <w:r w:rsidRPr="00D7469F">
              <w:rPr>
                <w:sz w:val="18"/>
                <w:szCs w:val="18"/>
              </w:rPr>
              <w:lastRenderedPageBreak/>
              <w:t>автоматизированным системам)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Распределение мест в ДОУ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C75D9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Распределение мест в ДОУ осуществляется в порядке очередности с учетом наличия вакантных мест в соответствующем ДОУ, возраста ребенка, права на первоочередное или внеочередное предоставление места в ДОУ</w:t>
            </w:r>
            <w:r w:rsidR="001A60B4" w:rsidRPr="00D7469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С 1 по 30 июня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7706E8" w:rsidP="001238C6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Системный администратор АИС ЭДС 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  <w:highlight w:val="yellow"/>
              </w:rPr>
            </w:pPr>
            <w:r w:rsidRPr="00D7469F">
              <w:rPr>
                <w:sz w:val="18"/>
                <w:szCs w:val="18"/>
              </w:rPr>
              <w:t>Технологическое обеспечение (доступ к автоматизированным системам)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  <w:highlight w:val="yellow"/>
              </w:rPr>
            </w:pPr>
            <w:r w:rsidRPr="00D7469F">
              <w:rPr>
                <w:sz w:val="18"/>
                <w:szCs w:val="18"/>
              </w:rPr>
              <w:t>Наименование «услуги» № 3 «Зачисление ребенка в ДОУ»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144190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Информирование заявителей о предоставлении </w:t>
            </w:r>
            <w:r w:rsidR="00144190" w:rsidRPr="00D7469F">
              <w:rPr>
                <w:sz w:val="18"/>
                <w:szCs w:val="18"/>
              </w:rPr>
              <w:t>направления</w:t>
            </w:r>
          </w:p>
        </w:tc>
        <w:tc>
          <w:tcPr>
            <w:tcW w:w="5250" w:type="dxa"/>
            <w:vAlign w:val="center"/>
          </w:tcPr>
          <w:p w:rsidR="00922607" w:rsidRPr="00D7469F" w:rsidRDefault="00D116BC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Информирование граждан о результатах комплектования осуществляется посредством размещения информации на официальных стендах муниципального бюджетного учреждения «Управление дошкольного образования» исполнительного комитета Нижнекамского муниципального района</w:t>
            </w:r>
          </w:p>
        </w:tc>
        <w:tc>
          <w:tcPr>
            <w:tcW w:w="1559" w:type="dxa"/>
            <w:vAlign w:val="center"/>
          </w:tcPr>
          <w:p w:rsidR="00922607" w:rsidRPr="00D7469F" w:rsidRDefault="001441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922607" w:rsidRPr="00D7469F" w:rsidRDefault="00144190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интернета, телефонной связи)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Прием заявления и документов для зачисления в ДОУ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При личном обращении заявитель представляет документы для зачисления в ДОУ;</w:t>
            </w:r>
          </w:p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руководитель ДОУ осуществляет проверку комплектности (достаточности) представленных документов, а также проверку полноты и достоверности содержащейся информации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срок до 1 сентября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Руководитель 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Бланк заявления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Прохождение медицинского осмотра ребенка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  <w:highlight w:val="yellow"/>
              </w:rPr>
            </w:pPr>
            <w:r w:rsidRPr="00D7469F">
              <w:rPr>
                <w:sz w:val="18"/>
                <w:szCs w:val="18"/>
              </w:rPr>
              <w:t>В случае принятия решения о зачислении ребенка в ДОУ обращение в детскую поликлинику по месту жительства ребенка для прохождения медицинского осмотра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 позднее 1 сентября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Родители (законные представители)</w:t>
            </w:r>
          </w:p>
        </w:tc>
        <w:tc>
          <w:tcPr>
            <w:tcW w:w="1843" w:type="dxa"/>
            <w:vAlign w:val="center"/>
          </w:tcPr>
          <w:p w:rsidR="00922607" w:rsidRPr="00D7469F" w:rsidRDefault="008F3B22" w:rsidP="008F3B22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</w:t>
            </w:r>
            <w:r w:rsidR="00922607" w:rsidRPr="00D7469F">
              <w:rPr>
                <w:sz w:val="18"/>
                <w:szCs w:val="18"/>
              </w:rPr>
              <w:t>ет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4.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Утверждение списка детей и издание приказа о зачислении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1) На основании поступивших документов от заявителя формируется и утверждается список детей по группам;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2) издание приказа о зачислении вновь поступивших детей при комплектовании новых групп;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3) при доукомплектовании функционирующих групп утверждение списков и издание приказа о зачисление в течение двух месяцев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Не позднее 1 сентября текущего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Руководитель 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интернета)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  <w:tr w:rsidR="00922607" w:rsidRPr="00D7469F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Наименование «услуги» № 4 «Перевод ребенка из одного ДОУ в другое»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Прием заявления и документов для перевода из одного ДОУ в другое</w:t>
            </w:r>
          </w:p>
        </w:tc>
        <w:tc>
          <w:tcPr>
            <w:tcW w:w="5250" w:type="dxa"/>
            <w:vAlign w:val="center"/>
          </w:tcPr>
          <w:p w:rsidR="00FB2075" w:rsidRPr="00D7469F" w:rsidRDefault="00922607" w:rsidP="00FB2075">
            <w:pPr>
              <w:pStyle w:val="a5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При личном обращении </w:t>
            </w:r>
            <w:r w:rsidR="002C05F9" w:rsidRPr="00D7469F">
              <w:rPr>
                <w:sz w:val="18"/>
                <w:szCs w:val="18"/>
              </w:rPr>
              <w:t xml:space="preserve">В МФЦ </w:t>
            </w:r>
            <w:r w:rsidRPr="00D7469F">
              <w:rPr>
                <w:sz w:val="18"/>
                <w:szCs w:val="18"/>
              </w:rPr>
              <w:t>заявитель представляет заявление и документы для перевода из одного ДОУ в другое;</w:t>
            </w:r>
            <w:r w:rsidR="00FB2075" w:rsidRPr="00D7469F">
              <w:rPr>
                <w:sz w:val="18"/>
                <w:szCs w:val="18"/>
              </w:rPr>
              <w:t xml:space="preserve"> </w:t>
            </w:r>
          </w:p>
          <w:p w:rsidR="00922607" w:rsidRPr="00D7469F" w:rsidRDefault="00FB2075" w:rsidP="00FB2075">
            <w:pPr>
              <w:pStyle w:val="a5"/>
              <w:numPr>
                <w:ilvl w:val="0"/>
                <w:numId w:val="11"/>
              </w:num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Дети льготной категории граждан при переводе ребенка из одной Организации в другую пользуются льготами, установленными федеральными законами, законами Республики Татарстан и иными подзаконными нормативными правовыми актами.</w:t>
            </w:r>
          </w:p>
          <w:p w:rsidR="00922607" w:rsidRPr="00D7469F" w:rsidRDefault="00FB2075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3</w:t>
            </w:r>
            <w:r w:rsidR="00922607" w:rsidRPr="00D7469F">
              <w:rPr>
                <w:sz w:val="18"/>
                <w:szCs w:val="18"/>
              </w:rPr>
              <w:t>) руководитель ДОУ</w:t>
            </w:r>
            <w:r w:rsidRPr="00D7469F">
              <w:rPr>
                <w:sz w:val="18"/>
                <w:szCs w:val="18"/>
              </w:rPr>
              <w:t xml:space="preserve"> принимающей стороны</w:t>
            </w:r>
            <w:r w:rsidR="00922607" w:rsidRPr="00D7469F">
              <w:rPr>
                <w:sz w:val="18"/>
                <w:szCs w:val="18"/>
              </w:rPr>
              <w:t xml:space="preserve"> осуществляет проверку комплектности (достаточности) представленных </w:t>
            </w:r>
            <w:r w:rsidR="00922607" w:rsidRPr="00D7469F">
              <w:rPr>
                <w:sz w:val="18"/>
                <w:szCs w:val="18"/>
              </w:rPr>
              <w:lastRenderedPageBreak/>
              <w:t>документов, а также проверку полноты и достоверности содержащейся информации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В течение учебного года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Руководитель 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Бланк заявления</w:t>
            </w:r>
          </w:p>
        </w:tc>
        <w:tc>
          <w:tcPr>
            <w:tcW w:w="1606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Форма заявления, </w:t>
            </w:r>
          </w:p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образец заполнения заявления прилагаются</w:t>
            </w:r>
          </w:p>
        </w:tc>
      </w:tr>
      <w:tr w:rsidR="00922607" w:rsidRPr="00D7469F" w:rsidTr="00C81A90">
        <w:trPr>
          <w:jc w:val="center"/>
        </w:trPr>
        <w:tc>
          <w:tcPr>
            <w:tcW w:w="562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127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Издание приказа о переводе ребенка</w:t>
            </w:r>
          </w:p>
        </w:tc>
        <w:tc>
          <w:tcPr>
            <w:tcW w:w="5250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Издание приказа о зачислении вновь поступившего ребенка в порядке перевода из другого ДОУ</w:t>
            </w:r>
          </w:p>
        </w:tc>
        <w:tc>
          <w:tcPr>
            <w:tcW w:w="1559" w:type="dxa"/>
            <w:vAlign w:val="center"/>
          </w:tcPr>
          <w:p w:rsidR="00922607" w:rsidRPr="00D7469F" w:rsidRDefault="00922607" w:rsidP="00190D1A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В течение трех рабочих дней после заключения договора об образовании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C75D99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Руководитель ДОУ</w:t>
            </w:r>
          </w:p>
        </w:tc>
        <w:tc>
          <w:tcPr>
            <w:tcW w:w="1843" w:type="dxa"/>
            <w:vAlign w:val="center"/>
          </w:tcPr>
          <w:p w:rsidR="00922607" w:rsidRPr="00D7469F" w:rsidRDefault="00922607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Технологическое обеспечение (наличие интернета)</w:t>
            </w:r>
          </w:p>
        </w:tc>
        <w:tc>
          <w:tcPr>
            <w:tcW w:w="1606" w:type="dxa"/>
            <w:vAlign w:val="center"/>
          </w:tcPr>
          <w:p w:rsidR="00922607" w:rsidRPr="00D7469F" w:rsidRDefault="00C81A90" w:rsidP="00922607">
            <w:pPr>
              <w:jc w:val="center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-</w:t>
            </w:r>
          </w:p>
        </w:tc>
      </w:tr>
    </w:tbl>
    <w:p w:rsidR="00C75D99" w:rsidRPr="00D7469F" w:rsidRDefault="00C75D99" w:rsidP="0059167F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05598" w:rsidRPr="00D7469F" w:rsidRDefault="0059167F" w:rsidP="0059167F">
      <w:pPr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Р</w:t>
      </w:r>
      <w:r w:rsidR="00D05598" w:rsidRPr="00D7469F">
        <w:rPr>
          <w:rFonts w:ascii="Times New Roman" w:hAnsi="Times New Roman" w:cs="Times New Roman"/>
          <w:sz w:val="18"/>
          <w:szCs w:val="18"/>
        </w:rPr>
        <w:t>аздел 8. Особенности предоставления «</w:t>
      </w:r>
      <w:r w:rsidR="002D2128" w:rsidRPr="00D7469F">
        <w:rPr>
          <w:rFonts w:ascii="Times New Roman" w:hAnsi="Times New Roman" w:cs="Times New Roman"/>
          <w:sz w:val="18"/>
          <w:szCs w:val="18"/>
        </w:rPr>
        <w:t>у</w:t>
      </w:r>
      <w:r w:rsidR="00D05598" w:rsidRPr="00D7469F">
        <w:rPr>
          <w:rFonts w:ascii="Times New Roman" w:hAnsi="Times New Roman" w:cs="Times New Roman"/>
          <w:sz w:val="18"/>
          <w:szCs w:val="18"/>
        </w:rPr>
        <w:t>слуги» в электронной форме»</w:t>
      </w:r>
    </w:p>
    <w:tbl>
      <w:tblPr>
        <w:tblStyle w:val="a4"/>
        <w:tblW w:w="0" w:type="auto"/>
        <w:tblLook w:val="04A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D05598" w:rsidRPr="00D7469F" w:rsidTr="00F15F68">
        <w:tc>
          <w:tcPr>
            <w:tcW w:w="2193" w:type="dxa"/>
            <w:shd w:val="clear" w:color="auto" w:fill="auto"/>
          </w:tcPr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приема и регистрации органом, предоставляющим услугу, запроса о предоставлении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 и иных документов, необходимых для</w:t>
            </w:r>
          </w:p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предоставления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2D21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оплаты государственной пошлины за предоставление «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  <w:shd w:val="clear" w:color="auto" w:fill="auto"/>
          </w:tcPr>
          <w:p w:rsidR="00D05598" w:rsidRPr="00D7469F" w:rsidRDefault="00D05598" w:rsidP="000045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D05598" w:rsidRPr="00D7469F" w:rsidTr="00F15F68"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D05598" w:rsidRPr="00D7469F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05598" w:rsidRPr="00D7469F" w:rsidTr="00F15F68">
        <w:tc>
          <w:tcPr>
            <w:tcW w:w="2193" w:type="dxa"/>
            <w:shd w:val="clear" w:color="auto" w:fill="auto"/>
          </w:tcPr>
          <w:p w:rsidR="00F17754" w:rsidRPr="00D7469F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</w:t>
            </w:r>
          </w:p>
          <w:p w:rsidR="00F17754" w:rsidRPr="00D7469F" w:rsidRDefault="00F1775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689" w:rsidRPr="00D7469F" w:rsidRDefault="00F17754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C2689" w:rsidRPr="00D7469F">
              <w:rPr>
                <w:rFonts w:ascii="Times New Roman" w:hAnsi="Times New Roman" w:cs="Times New Roman"/>
                <w:sz w:val="18"/>
                <w:szCs w:val="18"/>
              </w:rPr>
              <w:t>фициальн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ый сайт </w:t>
            </w:r>
            <w:r w:rsidR="00D02711" w:rsidRPr="00D7469F">
              <w:rPr>
                <w:rFonts w:ascii="Times New Roman" w:hAnsi="Times New Roman" w:cs="Times New Roman"/>
                <w:sz w:val="18"/>
                <w:szCs w:val="18"/>
              </w:rPr>
              <w:t>Управлени</w:t>
            </w:r>
            <w:r w:rsidR="00B44424" w:rsidRPr="00D7469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2711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4424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D02711" w:rsidRPr="00D7469F">
              <w:rPr>
                <w:rFonts w:ascii="Times New Roman" w:hAnsi="Times New Roman" w:cs="Times New Roman"/>
                <w:sz w:val="18"/>
                <w:szCs w:val="18"/>
              </w:rPr>
              <w:t>образованием</w:t>
            </w:r>
          </w:p>
          <w:p w:rsidR="00190D1A" w:rsidRPr="00D7469F" w:rsidRDefault="00190D1A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D7469F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C2689" w:rsidRPr="00D7469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13C57" w:rsidRPr="00D7469F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D7469F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:rsidR="00813C57" w:rsidRPr="00D7469F" w:rsidRDefault="0043154B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3C57" w:rsidRPr="00D7469F">
              <w:rPr>
                <w:rFonts w:ascii="Times New Roman" w:hAnsi="Times New Roman" w:cs="Times New Roman"/>
                <w:sz w:val="18"/>
                <w:szCs w:val="18"/>
              </w:rPr>
              <w:t>.Через электронный терминал в офисах МФЦ.</w:t>
            </w:r>
          </w:p>
          <w:p w:rsidR="00813C57" w:rsidRPr="00D7469F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auto"/>
          </w:tcPr>
          <w:p w:rsidR="00D05598" w:rsidRPr="00D7469F" w:rsidRDefault="00152F31" w:rsidP="00CA19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A196A" w:rsidRPr="00D7469F">
              <w:rPr>
                <w:rFonts w:ascii="Times New Roman" w:hAnsi="Times New Roman" w:cs="Times New Roman"/>
                <w:sz w:val="18"/>
                <w:szCs w:val="18"/>
              </w:rPr>
              <w:t>утем заполнения формы запроса на ЕПГУ</w:t>
            </w:r>
            <w:r w:rsidR="00F17754" w:rsidRPr="00D746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AC2689" w:rsidP="002D21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</w:t>
            </w:r>
            <w:r w:rsidR="009A58FD" w:rsidRPr="00D7469F">
              <w:rPr>
                <w:rFonts w:ascii="Times New Roman" w:hAnsi="Times New Roman" w:cs="Times New Roman"/>
                <w:sz w:val="18"/>
                <w:szCs w:val="18"/>
              </w:rPr>
              <w:t>олучении "</w:t>
            </w:r>
            <w:r w:rsidR="002D2128" w:rsidRPr="00D746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="009A58FD" w:rsidRPr="00D7469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193" w:type="dxa"/>
            <w:shd w:val="clear" w:color="auto" w:fill="auto"/>
          </w:tcPr>
          <w:p w:rsidR="00D05598" w:rsidRPr="00D7469F" w:rsidRDefault="0003180D" w:rsidP="00E523F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F55399" w:rsidRPr="00D7469F" w:rsidRDefault="00F55399" w:rsidP="00F55399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Личный кабинет заявителя в АИС «</w:t>
            </w:r>
            <w:r w:rsidR="0043154B" w:rsidRPr="00D7469F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услуги.»,</w:t>
            </w:r>
          </w:p>
          <w:p w:rsidR="00D05598" w:rsidRPr="00D7469F" w:rsidRDefault="00F55399" w:rsidP="0043154B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 xml:space="preserve">телефонная </w:t>
            </w:r>
            <w:r w:rsidR="0043154B" w:rsidRPr="00D7469F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</w:tc>
        <w:tc>
          <w:tcPr>
            <w:tcW w:w="2194" w:type="dxa"/>
            <w:shd w:val="clear" w:color="auto" w:fill="auto"/>
          </w:tcPr>
          <w:p w:rsidR="00B63FC7" w:rsidRPr="00D7469F" w:rsidRDefault="00B63FC7" w:rsidP="00B63FC7">
            <w:pPr>
              <w:pStyle w:val="Default"/>
              <w:ind w:firstLine="567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Жалоба подается в письменной форме на бумажном носителе, в электронной форме в Исполком, предоставляющий муниципальную услугу, МФЦ.</w:t>
            </w:r>
          </w:p>
          <w:p w:rsidR="00B63FC7" w:rsidRPr="00D7469F" w:rsidRDefault="00B63FC7" w:rsidP="00B63FC7">
            <w:pPr>
              <w:pStyle w:val="Default"/>
              <w:ind w:firstLine="567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Жалобы на решения и действия (бездействие) предоставляющего муниципальную услугу, подаются в Исполнительный комитет города Нижнекамска Республики Татарстан.</w:t>
            </w:r>
          </w:p>
          <w:p w:rsidR="00B63FC7" w:rsidRPr="00D7469F" w:rsidRDefault="00B63FC7" w:rsidP="00B63FC7">
            <w:pPr>
              <w:pStyle w:val="Default"/>
              <w:ind w:firstLine="567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>Жалобы на решения и действия (бездействие) МФЦ, работника МФЦ подаются в порядке, установленном законодательством.</w:t>
            </w:r>
          </w:p>
          <w:p w:rsidR="00B63FC7" w:rsidRPr="00D7469F" w:rsidRDefault="00B63FC7" w:rsidP="00B63FC7">
            <w:pPr>
              <w:pStyle w:val="Default"/>
              <w:ind w:firstLine="567"/>
              <w:jc w:val="both"/>
              <w:rPr>
                <w:sz w:val="18"/>
                <w:szCs w:val="18"/>
              </w:rPr>
            </w:pPr>
            <w:r w:rsidRPr="00D7469F">
              <w:rPr>
                <w:sz w:val="18"/>
                <w:szCs w:val="18"/>
              </w:rPr>
              <w:t xml:space="preserve">Жалоба на </w:t>
            </w:r>
            <w:r w:rsidRPr="00D7469F">
              <w:rPr>
                <w:sz w:val="18"/>
                <w:szCs w:val="18"/>
              </w:rPr>
              <w:lastRenderedPageBreak/>
              <w:t>решения и действия (бездействие) сотрудников Исполкома и подведомственных организаций, муниципального служащего, МФЦ, работника МФЦ, может быть направлена по почте, в Исполком, через МФЦ, удаленное рабочее место МФЦ, с использованием информационно – телекоммуникационной сети «Интернет», официального сайта Нижнекамского муниципального образования (официального сайта Нижнекамского муниципального образования (http://e-nkama.ru),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      </w:r>
          </w:p>
          <w:p w:rsidR="00BD3A13" w:rsidRPr="00D7469F" w:rsidRDefault="00BD3A13" w:rsidP="00CE6CFB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5598" w:rsidRPr="00D7469F" w:rsidRDefault="00D05598" w:rsidP="007813C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05598" w:rsidRPr="00D7469F" w:rsidRDefault="00D05598" w:rsidP="007813C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813CE" w:rsidRPr="00D7469F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7813CE" w:rsidRPr="00D7469F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D7469F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Приложение № 1</w:t>
      </w:r>
    </w:p>
    <w:p w:rsidR="007813CE" w:rsidRPr="00D7469F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7813CE" w:rsidRPr="00D7469F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746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ФОРМА</w:t>
      </w:r>
    </w:p>
    <w:p w:rsidR="007813CE" w:rsidRPr="00D7469F" w:rsidRDefault="007813CE" w:rsidP="007813CE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85464" w:rsidRPr="00D7469F" w:rsidRDefault="00685464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Обращение ________________________/ 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о предоставлении мест детям в организациях, реализующих основную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общеобразовательную программу дошкольного образования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(далее - детский сад)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Прошу предоставить моему ребенку место в детском саду и сообщаю следующие сведения: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1. Сведения о ребенке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1.1. Фамилия: 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1.2. Имя: 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1.3. Отчество (при наличии): 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1.4. Дата рождения: 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1.5. Сведения об основном документе, удостоверяющем личность: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1.5.1. Серия: ______ Номер: 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2. Сведения о заявителе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2.1. Фамилия: 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2.2. Имя: 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2.3. Отчество (при наличии): 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3. Способ информирования заявителя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3.1. Почтовый адрес: ____________________________________________________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3.2. Телефонный звонок (номер телефона): __________________________________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3.3. Электронная почта (E-mail): __________________________________________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3.4. Служба текстовых сообщений (sms) (номер телефона): 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4. Право на вне-/первоочередное предоставление места для ребенка в детский сад</w:t>
      </w:r>
      <w:r w:rsidRPr="00D7469F">
        <w:rPr>
          <w:rFonts w:ascii="Times New Roman" w:hAnsi="Times New Roman" w:cs="Times New Roman"/>
          <w:sz w:val="18"/>
          <w:szCs w:val="18"/>
        </w:rPr>
        <w:t xml:space="preserve"> (подтверждается документом) _______________________________________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5. Предпочтения Заявителя: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5.1. Предпочитаемые детские сады (указать не более 5):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5.2. Предлагать только детские сады, указанные в заявлении: 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5.3. Предпочитаемый режим пребывания в детском саду: 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5.3.1. полный день - _______           5.3.2. Круглосуточное пребывание - 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5.3.3. Кратковременное пребывание - 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5.4. Предпочитаемая дата предоставления места для ребенка в детском саду: 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6. Вид детского сада для детей с ограниченными возможностями здоровья: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7. Дата и время регистрации заявления: __. __.____ __:__:__.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7469F">
        <w:rPr>
          <w:rFonts w:ascii="Times New Roman" w:hAnsi="Times New Roman" w:cs="Times New Roman"/>
          <w:b/>
          <w:sz w:val="18"/>
          <w:szCs w:val="18"/>
        </w:rPr>
        <w:t>8. Вид заявления: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8.1. Первичное - 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8.2. Перевод - 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В случае изменения данных, указанных в заявлении, обязуюсь лично уведомить Управление образования, либо дошкольное образовательное учреждение, либо МФЦ (нужное подчеркнуть) и при невыполнении настоящего условия не предъявлять претензий.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 xml:space="preserve">Сотрудник </w:t>
      </w: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D746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наименованиеуполномоченного органа</w:t>
      </w:r>
      <w:r w:rsidR="007B25DB" w:rsidRPr="00D7469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D7469F">
        <w:rPr>
          <w:rFonts w:ascii="Times New Roman" w:hAnsi="Times New Roman" w:cs="Times New Roman"/>
          <w:sz w:val="18"/>
          <w:szCs w:val="18"/>
        </w:rPr>
        <w:t>либо  дошкольного  образовательного учреждения, либо МФЦ) принявший заявление (нужное подчеркнуть):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______________________________________/ ________________________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(Ф.И.О.)                                                                   (Подпись)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sz w:val="18"/>
          <w:szCs w:val="18"/>
          <w:lang w:eastAsia="ru-RU"/>
        </w:rPr>
        <w:t>Достоверность сведений, указанных в заявлении, подтверждаю</w:t>
      </w:r>
    </w:p>
    <w:p w:rsidR="00490B9D" w:rsidRPr="00D7469F" w:rsidRDefault="00490B9D" w:rsidP="00490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469F" w:rsidRDefault="00D7469F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469F" w:rsidRDefault="00D7469F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469F" w:rsidRDefault="00D7469F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469F" w:rsidRPr="00D7469F" w:rsidRDefault="00D7469F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2ED" w:rsidRPr="00D7469F" w:rsidRDefault="00C442E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490B9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lastRenderedPageBreak/>
        <w:t xml:space="preserve">Заявитель </w:t>
      </w:r>
      <w:r w:rsidR="006A15FD" w:rsidRPr="00D7469F">
        <w:rPr>
          <w:rFonts w:ascii="Times New Roman" w:hAnsi="Times New Roman" w:cs="Times New Roman"/>
          <w:sz w:val="18"/>
          <w:szCs w:val="18"/>
        </w:rPr>
        <w:t>СОГЛАСИЕ</w:t>
      </w: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на автоматизированную обработку персональных данных</w:t>
      </w: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ЗАЯВЛЕНИЕ</w:t>
      </w:r>
    </w:p>
    <w:p w:rsidR="006A15FD" w:rsidRPr="00D7469F" w:rsidRDefault="006A15FD" w:rsidP="006A15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(Ф.И.О.)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адрес прописки (регистрации)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(вид документа, удостоверяющего личности,  серия, номер, кем выдан и дата выдачи)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с целью формирования базы данных детей, посещающих и стоящих в очереди для зачисления в дошкольные образовательные учреждения Нижнекамского муниципального района, даю согласие на обработку персональных данных: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(Ф.И.О., данные паспорта одного из родителей (законного представителя)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(Ф.И.О., дата рождения ребенка)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(серия, номер и дата выдачи свидетельства о рождении ребенка)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(адрес фактического проживания, сведения о здоровье ребенка)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________________________________________________________________________________,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>(наличие прав на льготное зачисление в дошкольное образовательное учреждение)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в документальной и электронной формах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 Учредителю дошкольных учреждений и Управлению дошкольного образования ИК НМР РТ), обезличивания, блокирования, уничтожения персональных данных автоматизированным и неавтоматизированным способом.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ab/>
        <w:t>Настоящее согласие действительно в течение оказания срока государственных и муниципальных услуг в сфере образования в электронном виде.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ab/>
        <w:t>Настоящее согласие может быть отозвано мной в письменной форме.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данных.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Дата ___________  Личная подпись заявителя ______________  __________________________</w:t>
      </w:r>
    </w:p>
    <w:p w:rsidR="006A15FD" w:rsidRPr="00D7469F" w:rsidRDefault="006A15FD" w:rsidP="006A15F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(расшифровка подписи)</w:t>
      </w:r>
    </w:p>
    <w:p w:rsidR="006A15FD" w:rsidRPr="00D7469F" w:rsidRDefault="006A15FD" w:rsidP="006A15FD">
      <w:pPr>
        <w:rPr>
          <w:rFonts w:ascii="Times New Roman" w:hAnsi="Times New Roman" w:cs="Times New Roman"/>
          <w:sz w:val="18"/>
          <w:szCs w:val="18"/>
        </w:rPr>
      </w:pPr>
    </w:p>
    <w:p w:rsidR="006A15FD" w:rsidRPr="00D7469F" w:rsidRDefault="006A15FD" w:rsidP="006A15FD">
      <w:pPr>
        <w:rPr>
          <w:rFonts w:ascii="Times New Roman" w:hAnsi="Times New Roman" w:cs="Times New Roman"/>
          <w:b/>
          <w:sz w:val="18"/>
          <w:szCs w:val="18"/>
        </w:rPr>
      </w:pPr>
    </w:p>
    <w:p w:rsidR="00490B9D" w:rsidRPr="00D7469F" w:rsidRDefault="00490B9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469F" w:rsidRDefault="00D7469F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15FD" w:rsidRPr="00D7469F" w:rsidRDefault="006A15FD" w:rsidP="006A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95228" w:rsidRPr="00D7469F" w:rsidRDefault="00095228" w:rsidP="006E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746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 xml:space="preserve">Приложение № </w:t>
      </w:r>
      <w:r w:rsidR="004A4F45" w:rsidRPr="00D746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</w:p>
    <w:p w:rsidR="00095228" w:rsidRPr="00D7469F" w:rsidRDefault="00095228" w:rsidP="006E3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095228" w:rsidRPr="00D7469F" w:rsidRDefault="00095228" w:rsidP="006E3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0" w:type="auto"/>
        <w:tblInd w:w="4786" w:type="dxa"/>
        <w:tblLook w:val="04A0"/>
      </w:tblPr>
      <w:tblGrid>
        <w:gridCol w:w="5352"/>
      </w:tblGrid>
      <w:tr w:rsidR="006E39AF" w:rsidRPr="00D7469F" w:rsidTr="00596678">
        <w:tc>
          <w:tcPr>
            <w:tcW w:w="5352" w:type="dxa"/>
            <w:hideMark/>
          </w:tcPr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br w:type="page"/>
              <w:t>Начальнику</w:t>
            </w:r>
          </w:p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Управления дошкольного образования Исполнительного комитета</w:t>
            </w:r>
          </w:p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 Республики Татарстан</w:t>
            </w:r>
          </w:p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Андриановой С.А.</w:t>
            </w:r>
          </w:p>
        </w:tc>
      </w:tr>
      <w:tr w:rsidR="006E39AF" w:rsidRPr="00D7469F" w:rsidTr="00596678">
        <w:tc>
          <w:tcPr>
            <w:tcW w:w="5352" w:type="dxa"/>
          </w:tcPr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AF" w:rsidRPr="00D7469F" w:rsidTr="00596678"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</w:tr>
      <w:tr w:rsidR="006E39AF" w:rsidRPr="00D7469F" w:rsidTr="00596678"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E39AF" w:rsidRPr="00D7469F" w:rsidRDefault="006E39AF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</w:t>
            </w:r>
            <w:r w:rsidRPr="00D7469F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полностью</w:t>
            </w:r>
            <w:r w:rsidRPr="00D746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фамилия, имя, отчество)</w:t>
            </w:r>
          </w:p>
        </w:tc>
      </w:tr>
      <w:tr w:rsidR="006E39AF" w:rsidRPr="00D7469F" w:rsidTr="00596678"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39AF" w:rsidRPr="00D7469F" w:rsidRDefault="006E39AF" w:rsidP="006E39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AF" w:rsidRPr="00D7469F" w:rsidTr="00596678">
        <w:tc>
          <w:tcPr>
            <w:tcW w:w="53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39AF" w:rsidRPr="00D7469F" w:rsidRDefault="006E39AF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(проживающей(его) по адресу)</w:t>
            </w:r>
          </w:p>
        </w:tc>
      </w:tr>
      <w:tr w:rsidR="006E39AF" w:rsidRPr="00D7469F" w:rsidTr="00596678"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9AF" w:rsidRPr="00D7469F" w:rsidRDefault="006E39AF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AF" w:rsidRPr="00D7469F" w:rsidTr="00596678">
        <w:tc>
          <w:tcPr>
            <w:tcW w:w="53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39AF" w:rsidRPr="00D7469F" w:rsidRDefault="006E39AF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746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(контактный телефон)</w:t>
            </w:r>
          </w:p>
        </w:tc>
      </w:tr>
    </w:tbl>
    <w:p w:rsidR="006E39AF" w:rsidRPr="00D7469F" w:rsidRDefault="006E39AF" w:rsidP="006E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9AF" w:rsidRPr="00D7469F" w:rsidRDefault="006E39AF" w:rsidP="006E39AF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6E39AF" w:rsidRPr="00D7469F" w:rsidRDefault="006E39AF" w:rsidP="006E39AF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6E39AF" w:rsidRPr="00D7469F" w:rsidRDefault="006E39AF" w:rsidP="006E39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Заявление</w:t>
      </w:r>
    </w:p>
    <w:p w:rsidR="006E39AF" w:rsidRPr="00D7469F" w:rsidRDefault="006E39AF" w:rsidP="006E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9AF" w:rsidRPr="00D7469F" w:rsidRDefault="006E39AF" w:rsidP="006E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7469F">
        <w:rPr>
          <w:rFonts w:ascii="Times New Roman" w:hAnsi="Times New Roman" w:cs="Times New Roman"/>
          <w:i/>
          <w:sz w:val="18"/>
          <w:szCs w:val="18"/>
        </w:rPr>
        <w:t xml:space="preserve">Прошу Вас </w:t>
      </w:r>
      <w:r w:rsidRPr="00D7469F">
        <w:rPr>
          <w:rFonts w:ascii="Times New Roman" w:hAnsi="Times New Roman" w:cs="Times New Roman"/>
          <w:b/>
          <w:i/>
          <w:sz w:val="18"/>
          <w:szCs w:val="18"/>
        </w:rPr>
        <w:t>перевести</w:t>
      </w:r>
      <w:r w:rsidRPr="00D7469F">
        <w:rPr>
          <w:rFonts w:ascii="Times New Roman" w:hAnsi="Times New Roman" w:cs="Times New Roman"/>
          <w:i/>
          <w:sz w:val="18"/>
          <w:szCs w:val="18"/>
        </w:rPr>
        <w:t xml:space="preserve"> моего ребенка из МБДОУ № ____ в МБДОУ № ____</w:t>
      </w:r>
    </w:p>
    <w:p w:rsidR="006E39AF" w:rsidRPr="00D7469F" w:rsidRDefault="006E39AF" w:rsidP="006E3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6E39AF" w:rsidRPr="00D7469F" w:rsidRDefault="006E39AF" w:rsidP="006E3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Ф.И.О. ребенка: _____________________________________________________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Дата рождения: _____________________________________________________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Свидетельство о рождении: серия _____ № _________, дата выдачи _________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 xml:space="preserve">Желаемый </w:t>
      </w:r>
      <w:r w:rsidRPr="00D7469F">
        <w:rPr>
          <w:rFonts w:ascii="Times New Roman" w:hAnsi="Times New Roman" w:cs="Times New Roman"/>
          <w:b/>
          <w:sz w:val="18"/>
          <w:szCs w:val="18"/>
        </w:rPr>
        <w:t>учебный</w:t>
      </w:r>
      <w:r w:rsidRPr="00D7469F">
        <w:rPr>
          <w:rFonts w:ascii="Times New Roman" w:hAnsi="Times New Roman" w:cs="Times New Roman"/>
          <w:sz w:val="18"/>
          <w:szCs w:val="18"/>
        </w:rPr>
        <w:t xml:space="preserve"> год зачисления:   ___________________________________ 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Адрес проживания: __________________________________________________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СНИЛС: ___________________________________________________________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7469F">
        <w:rPr>
          <w:rFonts w:ascii="Times New Roman" w:hAnsi="Times New Roman" w:cs="Times New Roman"/>
          <w:sz w:val="18"/>
          <w:szCs w:val="18"/>
        </w:rPr>
        <w:t>Группа (русская, татарская, не имеет значения): _________________________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tbl>
      <w:tblPr>
        <w:tblW w:w="0" w:type="auto"/>
        <w:tblInd w:w="675" w:type="dxa"/>
        <w:tblLook w:val="04A0"/>
      </w:tblPr>
      <w:tblGrid>
        <w:gridCol w:w="1843"/>
        <w:gridCol w:w="7619"/>
      </w:tblGrid>
      <w:tr w:rsidR="006E39AF" w:rsidRPr="00D7469F" w:rsidTr="00596678">
        <w:tc>
          <w:tcPr>
            <w:tcW w:w="1843" w:type="dxa"/>
            <w:hideMark/>
          </w:tcPr>
          <w:p w:rsidR="006E39AF" w:rsidRPr="00D7469F" w:rsidRDefault="006E39AF" w:rsidP="006E3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D7469F">
              <w:rPr>
                <w:rFonts w:ascii="Times New Roman" w:hAnsi="Times New Roman" w:cs="Times New Roman"/>
                <w:i/>
                <w:sz w:val="18"/>
                <w:szCs w:val="18"/>
              </w:rPr>
              <w:t>Примечание:</w:t>
            </w:r>
          </w:p>
        </w:tc>
        <w:tc>
          <w:tcPr>
            <w:tcW w:w="7619" w:type="dxa"/>
          </w:tcPr>
          <w:p w:rsidR="006E39AF" w:rsidRPr="00D7469F" w:rsidRDefault="006E39AF" w:rsidP="006E39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7469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Ранее поданная заявка на перевод в другое ДОУ будет </w:t>
            </w:r>
            <w:r w:rsidRPr="00D7469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автоматически аннулирована. </w:t>
            </w:r>
          </w:p>
          <w:p w:rsidR="006E39AF" w:rsidRPr="00D7469F" w:rsidRDefault="006E39AF" w:rsidP="006E3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6E39AF" w:rsidRPr="00D7469F" w:rsidTr="00596678">
        <w:tc>
          <w:tcPr>
            <w:tcW w:w="1843" w:type="dxa"/>
            <w:hideMark/>
          </w:tcPr>
          <w:p w:rsidR="006E39AF" w:rsidRPr="00D7469F" w:rsidRDefault="006E39AF" w:rsidP="006E3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D7469F">
              <w:rPr>
                <w:rFonts w:ascii="Times New Roman" w:hAnsi="Times New Roman" w:cs="Times New Roman"/>
                <w:i/>
                <w:sz w:val="18"/>
                <w:szCs w:val="18"/>
              </w:rPr>
              <w:t>Согласен(на)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9AF" w:rsidRPr="00D7469F" w:rsidRDefault="006E39AF" w:rsidP="006E39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</w:p>
        </w:tc>
      </w:tr>
      <w:tr w:rsidR="006E39AF" w:rsidRPr="00D7469F" w:rsidTr="00596678">
        <w:tc>
          <w:tcPr>
            <w:tcW w:w="1843" w:type="dxa"/>
          </w:tcPr>
          <w:p w:rsidR="006E39AF" w:rsidRPr="00D7469F" w:rsidRDefault="006E39AF" w:rsidP="006E39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39AF" w:rsidRPr="00D7469F" w:rsidRDefault="006E39AF" w:rsidP="006E3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</w:pPr>
            <w:r w:rsidRPr="00D7469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(подпись, расшифровка)</w:t>
            </w:r>
          </w:p>
        </w:tc>
      </w:tr>
    </w:tbl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7469F">
        <w:rPr>
          <w:rFonts w:ascii="Times New Roman" w:hAnsi="Times New Roman" w:cs="Times New Roman"/>
          <w:b/>
          <w:i/>
          <w:sz w:val="18"/>
          <w:szCs w:val="18"/>
        </w:rPr>
        <w:t>__________________</w:t>
      </w:r>
    </w:p>
    <w:p w:rsidR="006E39AF" w:rsidRPr="00D7469F" w:rsidRDefault="006E39AF" w:rsidP="006E39AF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                  дата</w:t>
      </w:r>
    </w:p>
    <w:p w:rsidR="006E39AF" w:rsidRPr="00D7469F" w:rsidRDefault="006E39AF" w:rsidP="006E39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7469F">
        <w:rPr>
          <w:rFonts w:ascii="Times New Roman" w:hAnsi="Times New Roman" w:cs="Times New Roman"/>
          <w:b/>
          <w:i/>
          <w:sz w:val="18"/>
          <w:szCs w:val="18"/>
        </w:rPr>
        <w:t>__________________</w:t>
      </w:r>
    </w:p>
    <w:p w:rsidR="006E39AF" w:rsidRPr="00D7469F" w:rsidRDefault="006E39AF" w:rsidP="006E39AF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18"/>
          <w:szCs w:val="18"/>
          <w:vertAlign w:val="superscript"/>
        </w:rPr>
      </w:pPr>
      <w:r w:rsidRPr="00D7469F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                  подпись</w:t>
      </w:r>
    </w:p>
    <w:p w:rsidR="006E39AF" w:rsidRPr="00D7469F" w:rsidRDefault="006E39AF" w:rsidP="006E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E39AF" w:rsidRPr="00D7469F" w:rsidRDefault="006E39AF" w:rsidP="006E39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7469F" w:rsidRPr="00D7469F" w:rsidRDefault="00D7469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Pr="00D7469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6E39AF" w:rsidRDefault="006E39AF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BD3" w:rsidRPr="00363BD3" w:rsidRDefault="00363BD3" w:rsidP="007C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63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Приложение № </w:t>
      </w:r>
      <w:r w:rsidR="007C7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363BD3" w:rsidRPr="00363BD3" w:rsidRDefault="00363BD3" w:rsidP="00363BD3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BD3" w:rsidRDefault="00FC28FC" w:rsidP="003543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28FC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197485</wp:posOffset>
            </wp:positionV>
            <wp:extent cx="6734175" cy="8039100"/>
            <wp:effectExtent l="19050" t="0" r="9525" b="0"/>
            <wp:wrapNone/>
            <wp:docPr id="1" name="Рисунок 24" descr="Руси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Русино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04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3CE" w:rsidRPr="002F1818" w:rsidRDefault="007813CE" w:rsidP="002F181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813CE" w:rsidRPr="002F1818" w:rsidSect="007813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1B3" w:rsidRDefault="003C41B3" w:rsidP="00FD06CE">
      <w:pPr>
        <w:spacing w:after="0" w:line="240" w:lineRule="auto"/>
      </w:pPr>
      <w:r>
        <w:separator/>
      </w:r>
    </w:p>
  </w:endnote>
  <w:endnote w:type="continuationSeparator" w:id="1">
    <w:p w:rsidR="003C41B3" w:rsidRDefault="003C41B3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1B3" w:rsidRDefault="003C41B3" w:rsidP="00FD06CE">
      <w:pPr>
        <w:spacing w:after="0" w:line="240" w:lineRule="auto"/>
      </w:pPr>
      <w:r>
        <w:separator/>
      </w:r>
    </w:p>
  </w:footnote>
  <w:footnote w:type="continuationSeparator" w:id="1">
    <w:p w:rsidR="003C41B3" w:rsidRDefault="003C41B3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10372"/>
      <w:docPartObj>
        <w:docPartGallery w:val="Page Numbers (Top of Page)"/>
        <w:docPartUnique/>
      </w:docPartObj>
    </w:sdtPr>
    <w:sdtContent>
      <w:p w:rsidR="00596678" w:rsidRDefault="00596678" w:rsidP="00260B36">
        <w:pPr>
          <w:pStyle w:val="ac"/>
          <w:jc w:val="center"/>
        </w:pPr>
        <w:fldSimple w:instr="PAGE   \* MERGEFORMAT">
          <w:r w:rsidR="00CB457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B227B"/>
    <w:multiLevelType w:val="hybridMultilevel"/>
    <w:tmpl w:val="99525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FA2"/>
    <w:rsid w:val="00001E41"/>
    <w:rsid w:val="000045C8"/>
    <w:rsid w:val="000054B3"/>
    <w:rsid w:val="000107A2"/>
    <w:rsid w:val="00013B7A"/>
    <w:rsid w:val="00021B1A"/>
    <w:rsid w:val="0003180D"/>
    <w:rsid w:val="00047AC9"/>
    <w:rsid w:val="000519E4"/>
    <w:rsid w:val="00060B99"/>
    <w:rsid w:val="00061611"/>
    <w:rsid w:val="00063C61"/>
    <w:rsid w:val="00064C33"/>
    <w:rsid w:val="00074E46"/>
    <w:rsid w:val="000763A6"/>
    <w:rsid w:val="00086E8D"/>
    <w:rsid w:val="00091460"/>
    <w:rsid w:val="00095228"/>
    <w:rsid w:val="0009526A"/>
    <w:rsid w:val="000A7FDF"/>
    <w:rsid w:val="000B31B9"/>
    <w:rsid w:val="000B79A0"/>
    <w:rsid w:val="000C43D0"/>
    <w:rsid w:val="000C52CA"/>
    <w:rsid w:val="000D168A"/>
    <w:rsid w:val="000D749C"/>
    <w:rsid w:val="000E22BD"/>
    <w:rsid w:val="000F2A44"/>
    <w:rsid w:val="001037B7"/>
    <w:rsid w:val="00104BBA"/>
    <w:rsid w:val="00105887"/>
    <w:rsid w:val="00112A78"/>
    <w:rsid w:val="001238C6"/>
    <w:rsid w:val="00131AD4"/>
    <w:rsid w:val="00131EA9"/>
    <w:rsid w:val="001322F9"/>
    <w:rsid w:val="0013379F"/>
    <w:rsid w:val="0013605D"/>
    <w:rsid w:val="00136ACB"/>
    <w:rsid w:val="00137795"/>
    <w:rsid w:val="00142A51"/>
    <w:rsid w:val="00144190"/>
    <w:rsid w:val="00144FFB"/>
    <w:rsid w:val="00146C29"/>
    <w:rsid w:val="00147224"/>
    <w:rsid w:val="00152F31"/>
    <w:rsid w:val="001636B7"/>
    <w:rsid w:val="00166B84"/>
    <w:rsid w:val="00170F34"/>
    <w:rsid w:val="00172113"/>
    <w:rsid w:val="00175E83"/>
    <w:rsid w:val="00180405"/>
    <w:rsid w:val="00190D1A"/>
    <w:rsid w:val="001921FD"/>
    <w:rsid w:val="0019262E"/>
    <w:rsid w:val="00194772"/>
    <w:rsid w:val="00194CAD"/>
    <w:rsid w:val="00197F0D"/>
    <w:rsid w:val="001A06CE"/>
    <w:rsid w:val="001A1629"/>
    <w:rsid w:val="001A60B4"/>
    <w:rsid w:val="001B166E"/>
    <w:rsid w:val="001C3FB9"/>
    <w:rsid w:val="001D024A"/>
    <w:rsid w:val="001D3792"/>
    <w:rsid w:val="001D38B1"/>
    <w:rsid w:val="001D5121"/>
    <w:rsid w:val="001D5248"/>
    <w:rsid w:val="001E4E69"/>
    <w:rsid w:val="001F0EDA"/>
    <w:rsid w:val="002119B1"/>
    <w:rsid w:val="00211FB8"/>
    <w:rsid w:val="00212B72"/>
    <w:rsid w:val="002152B8"/>
    <w:rsid w:val="002254A6"/>
    <w:rsid w:val="00227520"/>
    <w:rsid w:val="002339EC"/>
    <w:rsid w:val="00237FE3"/>
    <w:rsid w:val="00242F71"/>
    <w:rsid w:val="002431F1"/>
    <w:rsid w:val="0025448E"/>
    <w:rsid w:val="00254D84"/>
    <w:rsid w:val="00260B36"/>
    <w:rsid w:val="00260CB4"/>
    <w:rsid w:val="00262FFF"/>
    <w:rsid w:val="00270C27"/>
    <w:rsid w:val="002750E7"/>
    <w:rsid w:val="00280F1B"/>
    <w:rsid w:val="002A0A2C"/>
    <w:rsid w:val="002C05F9"/>
    <w:rsid w:val="002C1E3C"/>
    <w:rsid w:val="002C556D"/>
    <w:rsid w:val="002D2128"/>
    <w:rsid w:val="002D5635"/>
    <w:rsid w:val="002E0D69"/>
    <w:rsid w:val="002E169B"/>
    <w:rsid w:val="002E3390"/>
    <w:rsid w:val="002F1818"/>
    <w:rsid w:val="002F2ACE"/>
    <w:rsid w:val="003015E7"/>
    <w:rsid w:val="0031320C"/>
    <w:rsid w:val="003238C5"/>
    <w:rsid w:val="003251A3"/>
    <w:rsid w:val="00327A86"/>
    <w:rsid w:val="003303B3"/>
    <w:rsid w:val="00331FA6"/>
    <w:rsid w:val="00333313"/>
    <w:rsid w:val="003367D5"/>
    <w:rsid w:val="00342F45"/>
    <w:rsid w:val="003479DC"/>
    <w:rsid w:val="00347D6A"/>
    <w:rsid w:val="003543A9"/>
    <w:rsid w:val="003625C4"/>
    <w:rsid w:val="00363694"/>
    <w:rsid w:val="00363BD3"/>
    <w:rsid w:val="00364F70"/>
    <w:rsid w:val="00377FA2"/>
    <w:rsid w:val="00377FE3"/>
    <w:rsid w:val="0038731B"/>
    <w:rsid w:val="00392A18"/>
    <w:rsid w:val="003A7F0B"/>
    <w:rsid w:val="003B31AE"/>
    <w:rsid w:val="003B546B"/>
    <w:rsid w:val="003B7EF2"/>
    <w:rsid w:val="003C0F83"/>
    <w:rsid w:val="003C11E5"/>
    <w:rsid w:val="003C3D10"/>
    <w:rsid w:val="003C41B3"/>
    <w:rsid w:val="003C6948"/>
    <w:rsid w:val="003E012F"/>
    <w:rsid w:val="003E4B6E"/>
    <w:rsid w:val="003F4B40"/>
    <w:rsid w:val="003F74EF"/>
    <w:rsid w:val="003F77F3"/>
    <w:rsid w:val="00406211"/>
    <w:rsid w:val="00415B82"/>
    <w:rsid w:val="0041745E"/>
    <w:rsid w:val="00426C1F"/>
    <w:rsid w:val="0043154B"/>
    <w:rsid w:val="00433152"/>
    <w:rsid w:val="00433E6F"/>
    <w:rsid w:val="004359FE"/>
    <w:rsid w:val="0044265E"/>
    <w:rsid w:val="0044287C"/>
    <w:rsid w:val="004434EA"/>
    <w:rsid w:val="004439D4"/>
    <w:rsid w:val="0045491E"/>
    <w:rsid w:val="00464A58"/>
    <w:rsid w:val="00466709"/>
    <w:rsid w:val="004860BE"/>
    <w:rsid w:val="004901FC"/>
    <w:rsid w:val="00490B9D"/>
    <w:rsid w:val="004957E9"/>
    <w:rsid w:val="004A15A4"/>
    <w:rsid w:val="004A1EC9"/>
    <w:rsid w:val="004A4F45"/>
    <w:rsid w:val="004A6802"/>
    <w:rsid w:val="004B1CC9"/>
    <w:rsid w:val="004B1DA7"/>
    <w:rsid w:val="004B1E12"/>
    <w:rsid w:val="004C0E4A"/>
    <w:rsid w:val="004C1436"/>
    <w:rsid w:val="004D520A"/>
    <w:rsid w:val="004E4081"/>
    <w:rsid w:val="0050559F"/>
    <w:rsid w:val="00507E19"/>
    <w:rsid w:val="00524048"/>
    <w:rsid w:val="00525AD8"/>
    <w:rsid w:val="00535435"/>
    <w:rsid w:val="00546F03"/>
    <w:rsid w:val="0055185A"/>
    <w:rsid w:val="00551AED"/>
    <w:rsid w:val="00551E8E"/>
    <w:rsid w:val="005624EB"/>
    <w:rsid w:val="005758E3"/>
    <w:rsid w:val="0058060D"/>
    <w:rsid w:val="00581C0B"/>
    <w:rsid w:val="005850D9"/>
    <w:rsid w:val="0059167F"/>
    <w:rsid w:val="00594420"/>
    <w:rsid w:val="00594625"/>
    <w:rsid w:val="00596678"/>
    <w:rsid w:val="005B248A"/>
    <w:rsid w:val="005B2F15"/>
    <w:rsid w:val="005B5F5E"/>
    <w:rsid w:val="005C1AEF"/>
    <w:rsid w:val="005D7851"/>
    <w:rsid w:val="005F1019"/>
    <w:rsid w:val="005F1DA4"/>
    <w:rsid w:val="0060515F"/>
    <w:rsid w:val="006149E4"/>
    <w:rsid w:val="00626E42"/>
    <w:rsid w:val="006276D1"/>
    <w:rsid w:val="00631776"/>
    <w:rsid w:val="006347AF"/>
    <w:rsid w:val="00642728"/>
    <w:rsid w:val="00646F2D"/>
    <w:rsid w:val="00652231"/>
    <w:rsid w:val="00655450"/>
    <w:rsid w:val="00655C47"/>
    <w:rsid w:val="00683B41"/>
    <w:rsid w:val="00685464"/>
    <w:rsid w:val="006945C7"/>
    <w:rsid w:val="006965C9"/>
    <w:rsid w:val="006A15FD"/>
    <w:rsid w:val="006B31D5"/>
    <w:rsid w:val="006C3839"/>
    <w:rsid w:val="006C40C4"/>
    <w:rsid w:val="006D645E"/>
    <w:rsid w:val="006E0FEF"/>
    <w:rsid w:val="006E163E"/>
    <w:rsid w:val="006E39AF"/>
    <w:rsid w:val="006E55DC"/>
    <w:rsid w:val="006F0CAC"/>
    <w:rsid w:val="006F7DE5"/>
    <w:rsid w:val="00702DC0"/>
    <w:rsid w:val="00706670"/>
    <w:rsid w:val="00710ABC"/>
    <w:rsid w:val="00713558"/>
    <w:rsid w:val="007172AE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06E8"/>
    <w:rsid w:val="00771F78"/>
    <w:rsid w:val="007721AE"/>
    <w:rsid w:val="007813CE"/>
    <w:rsid w:val="00782AB9"/>
    <w:rsid w:val="00795284"/>
    <w:rsid w:val="00797963"/>
    <w:rsid w:val="00797F93"/>
    <w:rsid w:val="007A1FA1"/>
    <w:rsid w:val="007A4B05"/>
    <w:rsid w:val="007A50D3"/>
    <w:rsid w:val="007B25DB"/>
    <w:rsid w:val="007B2AE7"/>
    <w:rsid w:val="007B2F9D"/>
    <w:rsid w:val="007B5264"/>
    <w:rsid w:val="007C1B17"/>
    <w:rsid w:val="007C59CC"/>
    <w:rsid w:val="007C7E00"/>
    <w:rsid w:val="007D2062"/>
    <w:rsid w:val="007E2547"/>
    <w:rsid w:val="007F1333"/>
    <w:rsid w:val="007F775C"/>
    <w:rsid w:val="0080131C"/>
    <w:rsid w:val="00801AF1"/>
    <w:rsid w:val="00801D40"/>
    <w:rsid w:val="00813C57"/>
    <w:rsid w:val="00814A12"/>
    <w:rsid w:val="00821E5E"/>
    <w:rsid w:val="0082200C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626C4"/>
    <w:rsid w:val="00872FA5"/>
    <w:rsid w:val="00891C29"/>
    <w:rsid w:val="008A28EC"/>
    <w:rsid w:val="008B150A"/>
    <w:rsid w:val="008B621F"/>
    <w:rsid w:val="008C471A"/>
    <w:rsid w:val="008E0758"/>
    <w:rsid w:val="008E07AF"/>
    <w:rsid w:val="008E174B"/>
    <w:rsid w:val="008E3F53"/>
    <w:rsid w:val="008E479A"/>
    <w:rsid w:val="008E5A7C"/>
    <w:rsid w:val="008F3A97"/>
    <w:rsid w:val="008F3B22"/>
    <w:rsid w:val="00920544"/>
    <w:rsid w:val="00920E8A"/>
    <w:rsid w:val="00922607"/>
    <w:rsid w:val="00923E8B"/>
    <w:rsid w:val="00924ECC"/>
    <w:rsid w:val="0093106C"/>
    <w:rsid w:val="0093241E"/>
    <w:rsid w:val="00954A41"/>
    <w:rsid w:val="0095551E"/>
    <w:rsid w:val="009623E6"/>
    <w:rsid w:val="00962A46"/>
    <w:rsid w:val="0097139D"/>
    <w:rsid w:val="009726D4"/>
    <w:rsid w:val="00976189"/>
    <w:rsid w:val="00980908"/>
    <w:rsid w:val="009A18EB"/>
    <w:rsid w:val="009A58FD"/>
    <w:rsid w:val="009B509F"/>
    <w:rsid w:val="009B5586"/>
    <w:rsid w:val="009B58D1"/>
    <w:rsid w:val="009B6124"/>
    <w:rsid w:val="009B6FA3"/>
    <w:rsid w:val="009C003C"/>
    <w:rsid w:val="009C18A9"/>
    <w:rsid w:val="009D0DE3"/>
    <w:rsid w:val="009D1C9B"/>
    <w:rsid w:val="009E09CB"/>
    <w:rsid w:val="009E1F13"/>
    <w:rsid w:val="009E75FB"/>
    <w:rsid w:val="009F00B1"/>
    <w:rsid w:val="009F2FA8"/>
    <w:rsid w:val="009F399C"/>
    <w:rsid w:val="00A1026B"/>
    <w:rsid w:val="00A10829"/>
    <w:rsid w:val="00A11697"/>
    <w:rsid w:val="00A123F5"/>
    <w:rsid w:val="00A12F1E"/>
    <w:rsid w:val="00A17AAD"/>
    <w:rsid w:val="00A212D7"/>
    <w:rsid w:val="00A244FF"/>
    <w:rsid w:val="00A35523"/>
    <w:rsid w:val="00A3659B"/>
    <w:rsid w:val="00A524B3"/>
    <w:rsid w:val="00A65F9C"/>
    <w:rsid w:val="00A67196"/>
    <w:rsid w:val="00A80361"/>
    <w:rsid w:val="00A81FB6"/>
    <w:rsid w:val="00A85B4D"/>
    <w:rsid w:val="00A92FC8"/>
    <w:rsid w:val="00A93052"/>
    <w:rsid w:val="00A94C99"/>
    <w:rsid w:val="00A967B7"/>
    <w:rsid w:val="00A96C10"/>
    <w:rsid w:val="00AB00D8"/>
    <w:rsid w:val="00AB1BC5"/>
    <w:rsid w:val="00AB271F"/>
    <w:rsid w:val="00AB3691"/>
    <w:rsid w:val="00AC2689"/>
    <w:rsid w:val="00AC3D03"/>
    <w:rsid w:val="00AD0093"/>
    <w:rsid w:val="00AE42DB"/>
    <w:rsid w:val="00AF5E0F"/>
    <w:rsid w:val="00B12BBB"/>
    <w:rsid w:val="00B17E82"/>
    <w:rsid w:val="00B202CC"/>
    <w:rsid w:val="00B23536"/>
    <w:rsid w:val="00B244F8"/>
    <w:rsid w:val="00B26BA7"/>
    <w:rsid w:val="00B27189"/>
    <w:rsid w:val="00B3337B"/>
    <w:rsid w:val="00B34E03"/>
    <w:rsid w:val="00B361BA"/>
    <w:rsid w:val="00B40B18"/>
    <w:rsid w:val="00B41C49"/>
    <w:rsid w:val="00B42927"/>
    <w:rsid w:val="00B44424"/>
    <w:rsid w:val="00B46932"/>
    <w:rsid w:val="00B46C15"/>
    <w:rsid w:val="00B47461"/>
    <w:rsid w:val="00B5190F"/>
    <w:rsid w:val="00B52FCB"/>
    <w:rsid w:val="00B6085E"/>
    <w:rsid w:val="00B63FC7"/>
    <w:rsid w:val="00B66B95"/>
    <w:rsid w:val="00B70AF6"/>
    <w:rsid w:val="00B75FB3"/>
    <w:rsid w:val="00B8614C"/>
    <w:rsid w:val="00B94CD9"/>
    <w:rsid w:val="00BA0A38"/>
    <w:rsid w:val="00BA7CE2"/>
    <w:rsid w:val="00BB50DB"/>
    <w:rsid w:val="00BC4440"/>
    <w:rsid w:val="00BD3A13"/>
    <w:rsid w:val="00BE3D75"/>
    <w:rsid w:val="00BF3A9C"/>
    <w:rsid w:val="00C01587"/>
    <w:rsid w:val="00C03CDB"/>
    <w:rsid w:val="00C055A1"/>
    <w:rsid w:val="00C06867"/>
    <w:rsid w:val="00C124D9"/>
    <w:rsid w:val="00C304D4"/>
    <w:rsid w:val="00C442ED"/>
    <w:rsid w:val="00C4737F"/>
    <w:rsid w:val="00C60C4E"/>
    <w:rsid w:val="00C62C4F"/>
    <w:rsid w:val="00C66274"/>
    <w:rsid w:val="00C73663"/>
    <w:rsid w:val="00C7485C"/>
    <w:rsid w:val="00C75D99"/>
    <w:rsid w:val="00C81A90"/>
    <w:rsid w:val="00C862F8"/>
    <w:rsid w:val="00CA196A"/>
    <w:rsid w:val="00CA43B3"/>
    <w:rsid w:val="00CB4579"/>
    <w:rsid w:val="00CC183C"/>
    <w:rsid w:val="00CC554F"/>
    <w:rsid w:val="00CC56C0"/>
    <w:rsid w:val="00CD105C"/>
    <w:rsid w:val="00CD2579"/>
    <w:rsid w:val="00CD58E4"/>
    <w:rsid w:val="00CE0136"/>
    <w:rsid w:val="00CE0821"/>
    <w:rsid w:val="00CE10C5"/>
    <w:rsid w:val="00CE6296"/>
    <w:rsid w:val="00CE6CFB"/>
    <w:rsid w:val="00CF1622"/>
    <w:rsid w:val="00CF5762"/>
    <w:rsid w:val="00D006E3"/>
    <w:rsid w:val="00D02711"/>
    <w:rsid w:val="00D05598"/>
    <w:rsid w:val="00D07F0B"/>
    <w:rsid w:val="00D116BC"/>
    <w:rsid w:val="00D17B9A"/>
    <w:rsid w:val="00D25707"/>
    <w:rsid w:val="00D2649E"/>
    <w:rsid w:val="00D27FDF"/>
    <w:rsid w:val="00D33369"/>
    <w:rsid w:val="00D35C36"/>
    <w:rsid w:val="00D37692"/>
    <w:rsid w:val="00D433BF"/>
    <w:rsid w:val="00D441B4"/>
    <w:rsid w:val="00D53B8D"/>
    <w:rsid w:val="00D609B3"/>
    <w:rsid w:val="00D7469F"/>
    <w:rsid w:val="00D77993"/>
    <w:rsid w:val="00D803CE"/>
    <w:rsid w:val="00D82E39"/>
    <w:rsid w:val="00D84DB0"/>
    <w:rsid w:val="00D8738D"/>
    <w:rsid w:val="00D91142"/>
    <w:rsid w:val="00D95217"/>
    <w:rsid w:val="00DA01C9"/>
    <w:rsid w:val="00DA2A9A"/>
    <w:rsid w:val="00DA61DA"/>
    <w:rsid w:val="00DA7968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E5DD3"/>
    <w:rsid w:val="00DF1743"/>
    <w:rsid w:val="00DF260B"/>
    <w:rsid w:val="00DF6253"/>
    <w:rsid w:val="00E034F9"/>
    <w:rsid w:val="00E079F9"/>
    <w:rsid w:val="00E10904"/>
    <w:rsid w:val="00E14B53"/>
    <w:rsid w:val="00E17452"/>
    <w:rsid w:val="00E312F4"/>
    <w:rsid w:val="00E31A10"/>
    <w:rsid w:val="00E33485"/>
    <w:rsid w:val="00E402E2"/>
    <w:rsid w:val="00E46F1A"/>
    <w:rsid w:val="00E523F4"/>
    <w:rsid w:val="00E608F9"/>
    <w:rsid w:val="00E6512D"/>
    <w:rsid w:val="00E651EC"/>
    <w:rsid w:val="00E70F92"/>
    <w:rsid w:val="00E720DB"/>
    <w:rsid w:val="00E83E59"/>
    <w:rsid w:val="00E97360"/>
    <w:rsid w:val="00EB678B"/>
    <w:rsid w:val="00EC1899"/>
    <w:rsid w:val="00EC7058"/>
    <w:rsid w:val="00ED1E50"/>
    <w:rsid w:val="00EE2760"/>
    <w:rsid w:val="00EE48AC"/>
    <w:rsid w:val="00EE780D"/>
    <w:rsid w:val="00F02C07"/>
    <w:rsid w:val="00F03389"/>
    <w:rsid w:val="00F0474D"/>
    <w:rsid w:val="00F12206"/>
    <w:rsid w:val="00F15F68"/>
    <w:rsid w:val="00F17754"/>
    <w:rsid w:val="00F20E6B"/>
    <w:rsid w:val="00F3221F"/>
    <w:rsid w:val="00F33540"/>
    <w:rsid w:val="00F338BF"/>
    <w:rsid w:val="00F41C24"/>
    <w:rsid w:val="00F42753"/>
    <w:rsid w:val="00F430DE"/>
    <w:rsid w:val="00F4586B"/>
    <w:rsid w:val="00F458AA"/>
    <w:rsid w:val="00F47DC6"/>
    <w:rsid w:val="00F508E4"/>
    <w:rsid w:val="00F52C51"/>
    <w:rsid w:val="00F55399"/>
    <w:rsid w:val="00F5789E"/>
    <w:rsid w:val="00F63453"/>
    <w:rsid w:val="00F63EB6"/>
    <w:rsid w:val="00F67B6F"/>
    <w:rsid w:val="00F754A6"/>
    <w:rsid w:val="00FA2EB4"/>
    <w:rsid w:val="00FA6EE9"/>
    <w:rsid w:val="00FB0A2E"/>
    <w:rsid w:val="00FB2075"/>
    <w:rsid w:val="00FB3146"/>
    <w:rsid w:val="00FB6E15"/>
    <w:rsid w:val="00FB7D8C"/>
    <w:rsid w:val="00FC28FC"/>
    <w:rsid w:val="00FD06CE"/>
    <w:rsid w:val="00FE3CE9"/>
    <w:rsid w:val="00FF0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9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99"/>
    <w:rsid w:val="00A8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99"/>
    <w:rsid w:val="00922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C91F-8190-4624-9BE6-787FE936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ZamUser</cp:lastModifiedBy>
  <cp:revision>2</cp:revision>
  <cp:lastPrinted>2016-09-28T05:56:00Z</cp:lastPrinted>
  <dcterms:created xsi:type="dcterms:W3CDTF">2019-01-25T05:32:00Z</dcterms:created>
  <dcterms:modified xsi:type="dcterms:W3CDTF">2019-01-25T05:32:00Z</dcterms:modified>
</cp:coreProperties>
</file>